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47" w:rsidRPr="00FF7743" w:rsidRDefault="00DB0E47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FF7743"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DB0E47" w:rsidRPr="00FF7743" w:rsidRDefault="00DB0E47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FF7743"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DB0E47" w:rsidRPr="00FF7743" w:rsidRDefault="00DB0E47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FF7743"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DB0E47" w:rsidRPr="00FF7743" w:rsidRDefault="00DB0E47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FF7743"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DB0E47" w:rsidRPr="00FF7743" w:rsidRDefault="00DB0E47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FF7743">
        <w:rPr>
          <w:rFonts w:ascii="Times New Roman" w:hAnsi="Times New Roman"/>
          <w:szCs w:val="24"/>
          <w:lang w:val="sr-Cyrl-CS"/>
        </w:rPr>
        <w:t>12 Број 06-2/140-23</w:t>
      </w:r>
    </w:p>
    <w:p w:rsidR="00DB0E47" w:rsidRPr="00FF7743" w:rsidRDefault="00955985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DB0E47" w:rsidRPr="00FF7743">
        <w:rPr>
          <w:rFonts w:ascii="Times New Roman" w:hAnsi="Times New Roman"/>
          <w:sz w:val="24"/>
          <w:szCs w:val="24"/>
          <w:lang w:val="sr-Cyrl-RS"/>
        </w:rPr>
        <w:t>јул</w:t>
      </w:r>
      <w:r w:rsidR="00DB0E47" w:rsidRPr="00FF7743">
        <w:rPr>
          <w:rFonts w:ascii="Times New Roman" w:hAnsi="Times New Roman"/>
          <w:sz w:val="24"/>
          <w:szCs w:val="24"/>
          <w:lang w:val="sr-Latn-CS"/>
        </w:rPr>
        <w:t xml:space="preserve"> 2023. године</w:t>
      </w:r>
    </w:p>
    <w:p w:rsidR="00DB0E47" w:rsidRPr="00FF7743" w:rsidRDefault="00DB0E47" w:rsidP="00DB0E47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FF7743">
        <w:rPr>
          <w:rFonts w:ascii="Times New Roman" w:hAnsi="Times New Roman"/>
          <w:sz w:val="24"/>
          <w:szCs w:val="24"/>
          <w:lang w:val="sr-Latn-CS"/>
        </w:rPr>
        <w:t>Б е о г р а д</w:t>
      </w:r>
    </w:p>
    <w:p w:rsidR="00DB0E47" w:rsidRPr="00FF7743" w:rsidRDefault="00DB0E47" w:rsidP="00DB0E47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DB0E47" w:rsidRPr="00FF7743" w:rsidRDefault="00DB0E47" w:rsidP="00DB0E47">
      <w:pPr>
        <w:spacing w:after="0" w:line="240" w:lineRule="auto"/>
        <w:rPr>
          <w:szCs w:val="24"/>
          <w:lang w:val="sr-Cyrl-CS"/>
        </w:rPr>
      </w:pPr>
      <w:r w:rsidRPr="00FF7743">
        <w:rPr>
          <w:szCs w:val="24"/>
          <w:lang w:val="sr-Cyrl-CS"/>
        </w:rPr>
        <w:t>З А П И С Н И К</w:t>
      </w:r>
    </w:p>
    <w:p w:rsidR="00DB0E47" w:rsidRPr="00FF7743" w:rsidRDefault="00DB0E47" w:rsidP="00DB0E47">
      <w:pPr>
        <w:spacing w:after="0" w:line="240" w:lineRule="auto"/>
        <w:rPr>
          <w:szCs w:val="24"/>
          <w:lang w:val="sr-Cyrl-CS"/>
        </w:rPr>
      </w:pPr>
      <w:r w:rsidRPr="00FF7743">
        <w:rPr>
          <w:szCs w:val="24"/>
          <w:lang w:val="sr-Cyrl-RS"/>
        </w:rPr>
        <w:t>16.</w:t>
      </w:r>
      <w:r w:rsidRPr="00FF7743">
        <w:rPr>
          <w:szCs w:val="24"/>
          <w:lang w:val="sr-Cyrl-CS"/>
        </w:rPr>
        <w:t xml:space="preserve"> СЕДНИЦЕ ОДБОРА ЗА ПОЉОПРИВРЕДУ, ШУМАРСТВО</w:t>
      </w:r>
    </w:p>
    <w:p w:rsidR="00DB0E47" w:rsidRPr="00FF7743" w:rsidRDefault="00DB0E47" w:rsidP="00DB0E47">
      <w:pPr>
        <w:spacing w:after="0" w:line="240" w:lineRule="auto"/>
        <w:rPr>
          <w:szCs w:val="24"/>
          <w:lang w:val="sr-Cyrl-CS"/>
        </w:rPr>
      </w:pPr>
      <w:r w:rsidRPr="00FF7743">
        <w:rPr>
          <w:szCs w:val="24"/>
          <w:lang w:val="sr-Cyrl-CS"/>
        </w:rPr>
        <w:t xml:space="preserve">И  ВОДОПРИВРЕДУ, ОДРЖАНЕ </w:t>
      </w:r>
      <w:r w:rsidRPr="00FF7743">
        <w:rPr>
          <w:szCs w:val="24"/>
        </w:rPr>
        <w:t>6</w:t>
      </w:r>
      <w:r w:rsidRPr="00FF7743">
        <w:rPr>
          <w:szCs w:val="24"/>
          <w:lang w:val="sr-Cyrl-RS"/>
        </w:rPr>
        <w:t>.</w:t>
      </w:r>
      <w:r w:rsidRPr="00FF7743">
        <w:rPr>
          <w:szCs w:val="24"/>
          <w:lang w:val="sr-Cyrl-CS"/>
        </w:rPr>
        <w:t xml:space="preserve"> </w:t>
      </w:r>
      <w:r w:rsidRPr="00FF7743">
        <w:rPr>
          <w:szCs w:val="24"/>
          <w:lang w:val="sr-Cyrl-RS"/>
        </w:rPr>
        <w:t>ЈУЛА</w:t>
      </w:r>
      <w:r w:rsidRPr="00FF7743">
        <w:rPr>
          <w:szCs w:val="24"/>
          <w:lang w:val="sr-Cyrl-CS"/>
        </w:rPr>
        <w:t xml:space="preserve"> 2023. ГОДИНЕ</w:t>
      </w:r>
    </w:p>
    <w:p w:rsidR="00DB0E47" w:rsidRPr="00FF7743" w:rsidRDefault="00DB0E47" w:rsidP="00DB0E47">
      <w:pPr>
        <w:jc w:val="both"/>
        <w:rPr>
          <w:szCs w:val="24"/>
          <w:lang w:val="sr-Cyrl-CS"/>
        </w:rPr>
      </w:pPr>
    </w:p>
    <w:p w:rsidR="00DB0E47" w:rsidRPr="00FF7743" w:rsidRDefault="00DB0E47" w:rsidP="00DB0E47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FF7743">
        <w:rPr>
          <w:szCs w:val="24"/>
          <w:lang w:val="sr-Cyrl-CS"/>
        </w:rPr>
        <w:t>Седница је почела у 1</w:t>
      </w:r>
      <w:r w:rsidRPr="00FF7743">
        <w:rPr>
          <w:szCs w:val="24"/>
        </w:rPr>
        <w:t>1</w:t>
      </w:r>
      <w:r w:rsidRPr="00FF7743">
        <w:rPr>
          <w:szCs w:val="24"/>
          <w:lang w:val="sr-Cyrl-CS"/>
        </w:rPr>
        <w:t>,</w:t>
      </w:r>
      <w:r w:rsidRPr="00FF7743">
        <w:rPr>
          <w:szCs w:val="24"/>
        </w:rPr>
        <w:t>0</w:t>
      </w:r>
      <w:r w:rsidRPr="00FF7743">
        <w:rPr>
          <w:szCs w:val="24"/>
          <w:lang w:val="sr-Cyrl-CS"/>
        </w:rPr>
        <w:t xml:space="preserve">0 часова. </w:t>
      </w:r>
    </w:p>
    <w:p w:rsidR="00DB0E47" w:rsidRPr="00FF7743" w:rsidRDefault="00DB0E47" w:rsidP="00DB0E47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FF7743">
        <w:rPr>
          <w:rFonts w:ascii="Times New Roman" w:hAnsi="Times New Roman"/>
          <w:sz w:val="24"/>
          <w:szCs w:val="24"/>
          <w:lang w:val="sr-Cyrl-CS"/>
        </w:rPr>
        <w:t xml:space="preserve">Седници је председавао Маријан Ристичевић, председник Одбора. </w:t>
      </w:r>
    </w:p>
    <w:p w:rsidR="00DB0E47" w:rsidRPr="00FF7743" w:rsidRDefault="00DB0E47" w:rsidP="00DB0E4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743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Pr="00FF7743">
        <w:rPr>
          <w:rFonts w:ascii="Times New Roman" w:hAnsi="Times New Roman"/>
          <w:sz w:val="24"/>
          <w:szCs w:val="24"/>
          <w:lang w:val="sr-Cyrl-RS"/>
        </w:rPr>
        <w:t xml:space="preserve"> Милица Обрадовић, Милосав Милојевић, Милија Милетић, Момир Стојилковић,</w:t>
      </w:r>
      <w:r w:rsidR="00437382">
        <w:rPr>
          <w:rFonts w:ascii="Times New Roman" w:hAnsi="Times New Roman"/>
          <w:sz w:val="24"/>
          <w:szCs w:val="24"/>
          <w:lang w:val="sr-Cyrl-RS"/>
        </w:rPr>
        <w:t xml:space="preserve"> мр </w:t>
      </w:r>
      <w:r w:rsidRPr="00FF7743">
        <w:rPr>
          <w:rFonts w:ascii="Times New Roman" w:hAnsi="Times New Roman"/>
          <w:sz w:val="24"/>
          <w:szCs w:val="24"/>
          <w:lang w:val="sr-Cyrl-CS"/>
        </w:rPr>
        <w:t>Акош Ујхељи,</w:t>
      </w:r>
      <w:r w:rsidR="00437382">
        <w:rPr>
          <w:rFonts w:ascii="Times New Roman" w:hAnsi="Times New Roman"/>
          <w:sz w:val="24"/>
          <w:szCs w:val="24"/>
          <w:lang w:val="sr-Cyrl-RS"/>
        </w:rPr>
        <w:t xml:space="preserve"> др </w:t>
      </w:r>
      <w:r w:rsidRPr="00FF7743">
        <w:rPr>
          <w:rFonts w:ascii="Times New Roman" w:hAnsi="Times New Roman"/>
          <w:sz w:val="24"/>
          <w:szCs w:val="24"/>
          <w:lang w:val="sr-Cyrl-RS"/>
        </w:rPr>
        <w:t>Ненад Митровић, Дејан Игњатовић, Милован Јаковљевић и Ило Михајловски.</w:t>
      </w:r>
    </w:p>
    <w:p w:rsidR="00DB0E47" w:rsidRPr="00FF7743" w:rsidRDefault="00DB0E47" w:rsidP="00DB0E4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F7743">
        <w:rPr>
          <w:rFonts w:ascii="Times New Roman" w:hAnsi="Times New Roman"/>
          <w:sz w:val="24"/>
          <w:szCs w:val="24"/>
          <w:lang w:val="sr-Cyrl-RS"/>
        </w:rPr>
        <w:t>Седници су присуствовали заменици чланова Одбора:</w:t>
      </w:r>
      <w:r w:rsidR="00843F1F">
        <w:rPr>
          <w:rFonts w:ascii="Times New Roman" w:hAnsi="Times New Roman"/>
          <w:sz w:val="24"/>
          <w:szCs w:val="24"/>
          <w:lang w:val="sr-Cyrl-RS"/>
        </w:rPr>
        <w:t xml:space="preserve"> Никола Бокан (заменик Верољуба Матића),</w:t>
      </w:r>
      <w:r w:rsidR="00843F1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A1C1A" w:rsidRPr="00FF7743">
        <w:rPr>
          <w:rFonts w:ascii="Times New Roman" w:hAnsi="Times New Roman"/>
          <w:sz w:val="24"/>
          <w:szCs w:val="24"/>
          <w:lang w:val="sr-Cyrl-CS"/>
        </w:rPr>
        <w:t>Иван Карић (заменик Дијане Радовић</w:t>
      </w:r>
      <w:r w:rsidR="009A1C1A">
        <w:rPr>
          <w:rFonts w:ascii="Times New Roman" w:hAnsi="Times New Roman"/>
          <w:sz w:val="24"/>
          <w:szCs w:val="24"/>
          <w:lang w:val="sr-Cyrl-RS"/>
        </w:rPr>
        <w:t>) и</w:t>
      </w:r>
      <w:r w:rsidRPr="00FF7743">
        <w:rPr>
          <w:rFonts w:ascii="Times New Roman" w:hAnsi="Times New Roman"/>
          <w:sz w:val="24"/>
          <w:szCs w:val="24"/>
          <w:lang w:val="sr-Cyrl-RS"/>
        </w:rPr>
        <w:t xml:space="preserve"> Бранко Вукајловић </w:t>
      </w:r>
      <w:r w:rsidR="009A1C1A">
        <w:rPr>
          <w:rFonts w:ascii="Times New Roman" w:hAnsi="Times New Roman"/>
          <w:sz w:val="24"/>
          <w:szCs w:val="24"/>
          <w:lang w:val="sr-Cyrl-CS"/>
        </w:rPr>
        <w:t>(земеник Зорана Сандића)</w:t>
      </w:r>
      <w:r w:rsidRPr="00FF7743">
        <w:rPr>
          <w:rFonts w:ascii="Times New Roman" w:hAnsi="Times New Roman"/>
          <w:sz w:val="24"/>
          <w:szCs w:val="24"/>
          <w:lang w:val="sr-Cyrl-CS"/>
        </w:rPr>
        <w:t>.</w:t>
      </w:r>
    </w:p>
    <w:p w:rsidR="00410753" w:rsidRDefault="00410753" w:rsidP="0041075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FF7743">
        <w:rPr>
          <w:rFonts w:ascii="Times New Roman" w:hAnsi="Times New Roman"/>
          <w:sz w:val="24"/>
          <w:szCs w:val="24"/>
          <w:lang w:val="sr-Cyrl-CS"/>
        </w:rPr>
        <w:t>Седници нису присуст</w:t>
      </w:r>
      <w:r w:rsidR="00843F1F">
        <w:rPr>
          <w:rFonts w:ascii="Times New Roman" w:hAnsi="Times New Roman"/>
          <w:sz w:val="24"/>
          <w:szCs w:val="24"/>
          <w:lang w:val="sr-Cyrl-CS"/>
        </w:rPr>
        <w:t>вовали чланови Одбора:</w:t>
      </w:r>
      <w:r w:rsidRPr="00FF7743">
        <w:rPr>
          <w:rFonts w:ascii="Times New Roman" w:hAnsi="Times New Roman"/>
          <w:sz w:val="24"/>
          <w:szCs w:val="24"/>
          <w:lang w:val="sr-Cyrl-CS"/>
        </w:rPr>
        <w:t xml:space="preserve"> Драган Јованови</w:t>
      </w:r>
      <w:r w:rsidR="00437382">
        <w:rPr>
          <w:rFonts w:ascii="Times New Roman" w:hAnsi="Times New Roman"/>
          <w:sz w:val="24"/>
          <w:szCs w:val="24"/>
          <w:lang w:val="sr-Cyrl-CS"/>
        </w:rPr>
        <w:t xml:space="preserve">ћ, др </w:t>
      </w:r>
      <w:r w:rsidR="009A1C1A">
        <w:rPr>
          <w:rFonts w:ascii="Times New Roman" w:hAnsi="Times New Roman"/>
          <w:sz w:val="24"/>
          <w:szCs w:val="24"/>
          <w:lang w:val="sr-Cyrl-CS"/>
        </w:rPr>
        <w:t xml:space="preserve">Анна Орег, Мирослав Алексић и </w:t>
      </w:r>
      <w:r w:rsidRPr="00FF7743">
        <w:rPr>
          <w:rFonts w:ascii="Times New Roman" w:hAnsi="Times New Roman"/>
          <w:sz w:val="24"/>
          <w:szCs w:val="24"/>
          <w:lang w:val="sr-Cyrl-CS"/>
        </w:rPr>
        <w:t>Марко Ристић, нити њихови заменици.</w:t>
      </w:r>
    </w:p>
    <w:p w:rsidR="000C7077" w:rsidRPr="000C7077" w:rsidRDefault="000C7077" w:rsidP="000C707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Седници</w:t>
      </w:r>
      <w:r>
        <w:rPr>
          <w:rFonts w:ascii="Times New Roman" w:hAnsi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/>
          <w:sz w:val="24"/>
          <w:szCs w:val="24"/>
          <w:lang w:val="sr-Cyrl-CS"/>
        </w:rPr>
        <w:t>присуствовао и народни посланик Мирко Острогонац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који није члан Одбора.</w:t>
      </w:r>
    </w:p>
    <w:p w:rsidR="00DE6DF3" w:rsidRPr="00FF7743" w:rsidRDefault="00DB0E47" w:rsidP="00DB0E47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FF7743">
        <w:rPr>
          <w:szCs w:val="24"/>
          <w:lang w:val="sr-Cyrl-CS"/>
        </w:rPr>
        <w:t xml:space="preserve">Седници су присуствовали представници Министарства пољопривреде, шумарства и водопривреде: </w:t>
      </w:r>
      <w:r w:rsidR="00DE6DF3" w:rsidRPr="00FF7743">
        <w:rPr>
          <w:szCs w:val="24"/>
          <w:lang w:val="sr-Cyrl-RS"/>
        </w:rPr>
        <w:t>Милош Петровић, директор Управе за ветерину, Јасмина Миљковић</w:t>
      </w:r>
      <w:r w:rsidR="009A1C1A">
        <w:rPr>
          <w:szCs w:val="24"/>
          <w:lang w:val="sr-Cyrl-RS"/>
        </w:rPr>
        <w:t>,</w:t>
      </w:r>
      <w:r w:rsidR="00DE6DF3" w:rsidRPr="00FF7743">
        <w:rPr>
          <w:szCs w:val="24"/>
          <w:lang w:val="sr-Cyrl-RS"/>
        </w:rPr>
        <w:t xml:space="preserve"> начелни</w:t>
      </w:r>
      <w:r w:rsidR="00ED2843" w:rsidRPr="00FF7743">
        <w:rPr>
          <w:szCs w:val="24"/>
          <w:lang w:val="sr-Cyrl-RS"/>
        </w:rPr>
        <w:t>к</w:t>
      </w:r>
      <w:r w:rsidR="00DE6DF3" w:rsidRPr="00FF7743">
        <w:rPr>
          <w:szCs w:val="24"/>
          <w:lang w:val="sr-Cyrl-RS"/>
        </w:rPr>
        <w:t xml:space="preserve"> Одељења за управљање ИПАРД програмом.</w:t>
      </w:r>
    </w:p>
    <w:p w:rsidR="00DE6DF3" w:rsidRPr="00FF7743" w:rsidRDefault="00DE6DF3" w:rsidP="00DB0E47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DE6DF3" w:rsidRPr="00FF7743" w:rsidRDefault="00DE6DF3" w:rsidP="00DE6DF3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FF7743">
        <w:rPr>
          <w:bCs/>
          <w:szCs w:val="24"/>
          <w:lang w:val="sr-Cyrl-RS"/>
        </w:rPr>
        <w:t>Пре утврђивања дневног реда његову допуну је предложио народни посланик Милован Јаковљевић</w:t>
      </w:r>
      <w:r w:rsidR="00477A95">
        <w:rPr>
          <w:bCs/>
          <w:szCs w:val="24"/>
          <w:lang w:val="sr-Cyrl-RS"/>
        </w:rPr>
        <w:t xml:space="preserve"> са тачком Проблеми у малинарству. </w:t>
      </w:r>
      <w:r w:rsidR="001312F8" w:rsidRPr="00FF7743">
        <w:rPr>
          <w:bCs/>
          <w:szCs w:val="24"/>
          <w:lang w:val="sr-Cyrl-RS"/>
        </w:rPr>
        <w:t>Одбор</w:t>
      </w:r>
      <w:r w:rsidR="00477A95">
        <w:rPr>
          <w:bCs/>
          <w:szCs w:val="24"/>
          <w:lang w:val="sr-Cyrl-RS"/>
        </w:rPr>
        <w:t xml:space="preserve"> већином гласова (4 за, 1 против, 7 уздржано, 1 није гласао)</w:t>
      </w:r>
      <w:r w:rsidR="001312F8" w:rsidRPr="00FF7743">
        <w:rPr>
          <w:bCs/>
          <w:szCs w:val="24"/>
          <w:lang w:val="sr-Cyrl-RS"/>
        </w:rPr>
        <w:t xml:space="preserve"> није прихватио овај предлог</w:t>
      </w:r>
      <w:r w:rsidR="00477A95">
        <w:rPr>
          <w:bCs/>
          <w:szCs w:val="24"/>
          <w:lang w:val="sr-Cyrl-RS"/>
        </w:rPr>
        <w:t xml:space="preserve"> за допуну дневног реда,</w:t>
      </w:r>
      <w:r w:rsidR="001312F8" w:rsidRPr="00FF7743">
        <w:rPr>
          <w:bCs/>
          <w:szCs w:val="24"/>
          <w:lang w:val="sr-Cyrl-RS"/>
        </w:rPr>
        <w:t xml:space="preserve"> али </w:t>
      </w:r>
      <w:r w:rsidRPr="00FF7743">
        <w:rPr>
          <w:bCs/>
          <w:szCs w:val="24"/>
          <w:lang w:val="sr-Cyrl-RS"/>
        </w:rPr>
        <w:t xml:space="preserve">су се чланови Одбора усагласили да </w:t>
      </w:r>
      <w:r w:rsidR="00C16C04" w:rsidRPr="00FF7743">
        <w:rPr>
          <w:bCs/>
          <w:szCs w:val="24"/>
          <w:lang w:val="sr-Cyrl-RS"/>
        </w:rPr>
        <w:t xml:space="preserve">се </w:t>
      </w:r>
      <w:r w:rsidR="001312F8" w:rsidRPr="00FF7743">
        <w:rPr>
          <w:bCs/>
          <w:szCs w:val="24"/>
          <w:lang w:val="sr-Cyrl-RS"/>
        </w:rPr>
        <w:t>на неку од следећих сед</w:t>
      </w:r>
      <w:r w:rsidR="00C16C04" w:rsidRPr="00FF7743">
        <w:rPr>
          <w:bCs/>
          <w:szCs w:val="24"/>
          <w:lang w:val="sr-Cyrl-RS"/>
        </w:rPr>
        <w:t xml:space="preserve">ница Одбора позову представници </w:t>
      </w:r>
      <w:r w:rsidR="00477A95">
        <w:rPr>
          <w:bCs/>
          <w:szCs w:val="24"/>
          <w:lang w:val="sr-Cyrl-RS"/>
        </w:rPr>
        <w:t>М</w:t>
      </w:r>
      <w:r w:rsidR="001312F8" w:rsidRPr="00FF7743">
        <w:rPr>
          <w:bCs/>
          <w:szCs w:val="24"/>
          <w:lang w:val="sr-Cyrl-RS"/>
        </w:rPr>
        <w:t xml:space="preserve">инистарства и </w:t>
      </w:r>
      <w:r w:rsidR="00C16C04" w:rsidRPr="00FF7743">
        <w:rPr>
          <w:bCs/>
          <w:szCs w:val="24"/>
          <w:lang w:val="sr-Cyrl-RS"/>
        </w:rPr>
        <w:t xml:space="preserve">да би се </w:t>
      </w:r>
      <w:r w:rsidR="001312F8" w:rsidRPr="00FF7743">
        <w:rPr>
          <w:bCs/>
          <w:szCs w:val="24"/>
          <w:lang w:val="sr-Cyrl-RS"/>
        </w:rPr>
        <w:t>расправља</w:t>
      </w:r>
      <w:r w:rsidR="00C16C04" w:rsidRPr="00FF7743">
        <w:rPr>
          <w:bCs/>
          <w:szCs w:val="24"/>
          <w:lang w:val="sr-Cyrl-RS"/>
        </w:rPr>
        <w:t xml:space="preserve">ло о </w:t>
      </w:r>
      <w:r w:rsidR="001312F8" w:rsidRPr="00FF7743">
        <w:rPr>
          <w:bCs/>
          <w:szCs w:val="24"/>
          <w:lang w:val="sr-Cyrl-RS"/>
        </w:rPr>
        <w:t>проблемима у малинарству</w:t>
      </w:r>
      <w:r w:rsidRPr="00FF7743">
        <w:rPr>
          <w:szCs w:val="24"/>
          <w:lang w:val="sr-Cyrl-RS"/>
        </w:rPr>
        <w:t>.</w:t>
      </w:r>
    </w:p>
    <w:p w:rsidR="001312F8" w:rsidRPr="00FF7743" w:rsidRDefault="001312F8" w:rsidP="00DE6DF3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DE6DF3" w:rsidRDefault="00DE6DF3" w:rsidP="000C7077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FF7743">
        <w:rPr>
          <w:rFonts w:eastAsia="Times New Roman"/>
          <w:szCs w:val="24"/>
          <w:lang w:val="sr-Cyrl-RS"/>
        </w:rPr>
        <w:t xml:space="preserve">Председник Одбора је потом затражио да се чланови Одбора изјасне о целокупном дневном реду, те је Одбор једногласно </w:t>
      </w:r>
      <w:r w:rsidR="00C16C04" w:rsidRPr="00FF7743">
        <w:rPr>
          <w:rFonts w:eastAsia="Times New Roman"/>
          <w:szCs w:val="24"/>
          <w:lang w:val="sr-Cyrl-RS"/>
        </w:rPr>
        <w:t>(13</w:t>
      </w:r>
      <w:r w:rsidRPr="00FF7743">
        <w:rPr>
          <w:rFonts w:eastAsia="Times New Roman"/>
          <w:szCs w:val="24"/>
          <w:lang w:val="sr-Cyrl-RS"/>
        </w:rPr>
        <w:t xml:space="preserve"> за) усвојио следећи:</w:t>
      </w:r>
    </w:p>
    <w:p w:rsidR="000C7077" w:rsidRPr="000C7077" w:rsidRDefault="000C7077" w:rsidP="000C7077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437382" w:rsidRPr="00437382" w:rsidRDefault="00437382" w:rsidP="00843F1F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 w:rsidRPr="00352FF8">
        <w:rPr>
          <w:rFonts w:eastAsia="Times New Roman"/>
          <w:szCs w:val="24"/>
          <w:lang w:val="sr-Cyrl-CS" w:eastAsia="en-GB"/>
        </w:rPr>
        <w:t>Д н е в н и   р е д:</w:t>
      </w:r>
    </w:p>
    <w:p w:rsidR="00410753" w:rsidRPr="00955985" w:rsidRDefault="00410753" w:rsidP="0041075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985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</w:t>
      </w:r>
      <w:r w:rsidR="00955985">
        <w:rPr>
          <w:rFonts w:ascii="Times New Roman" w:hAnsi="Times New Roman" w:cs="Times New Roman"/>
          <w:sz w:val="24"/>
          <w:szCs w:val="24"/>
          <w:lang w:val="sr-Cyrl-RS"/>
        </w:rPr>
        <w:t xml:space="preserve">ру Инструмента за претприступну помоћ у области подршке </w:t>
      </w:r>
      <w:r w:rsidRPr="00955985">
        <w:rPr>
          <w:rFonts w:ascii="Times New Roman" w:hAnsi="Times New Roman" w:cs="Times New Roman"/>
          <w:sz w:val="24"/>
          <w:szCs w:val="24"/>
          <w:lang w:val="sr-Cyrl-RS"/>
        </w:rPr>
        <w:t>програма руралног развоја (ИПАРД 3), који је поднела Влада (број 011-1283/23 од 30. јуна 2023. године);</w:t>
      </w:r>
    </w:p>
    <w:p w:rsidR="00C16C04" w:rsidRPr="003E2690" w:rsidRDefault="00410753" w:rsidP="00C16C0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5985">
        <w:rPr>
          <w:rFonts w:ascii="Times New Roman" w:hAnsi="Times New Roman" w:cs="Times New Roman"/>
          <w:sz w:val="24"/>
          <w:szCs w:val="24"/>
          <w:lang w:val="sr-Cyrl-RS"/>
        </w:rPr>
        <w:t>Стање са заразним болестима у Републици Србији и региону код домаћих и дивљих животиња, са акцентом на болест афричке куге свиња.</w:t>
      </w:r>
    </w:p>
    <w:p w:rsidR="00DB0E47" w:rsidRPr="00FF7743" w:rsidRDefault="009A1C1A" w:rsidP="00DB0E47">
      <w:pPr>
        <w:jc w:val="both"/>
        <w:rPr>
          <w:color w:val="C00000"/>
          <w:szCs w:val="24"/>
          <w:lang w:val="sr-Cyrl-RS"/>
        </w:rPr>
      </w:pPr>
      <w:r>
        <w:rPr>
          <w:b/>
          <w:szCs w:val="24"/>
          <w:lang w:val="sr-Cyrl-CS"/>
        </w:rPr>
        <w:lastRenderedPageBreak/>
        <w:tab/>
      </w:r>
      <w:r w:rsidR="00DB0E47" w:rsidRPr="00A30532">
        <w:rPr>
          <w:szCs w:val="24"/>
          <w:lang w:val="sr-Cyrl-CS"/>
        </w:rPr>
        <w:t>Прва тачка дневног реда</w:t>
      </w:r>
      <w:r w:rsidR="00A30532">
        <w:rPr>
          <w:szCs w:val="24"/>
          <w:lang w:val="sr-Cyrl-CS"/>
        </w:rPr>
        <w:t xml:space="preserve"> </w:t>
      </w:r>
      <w:r w:rsidR="00DB0E47" w:rsidRPr="00A30532">
        <w:rPr>
          <w:szCs w:val="24"/>
          <w:lang w:val="sr-Cyrl-CS"/>
        </w:rPr>
        <w:t>-</w:t>
      </w:r>
      <w:r w:rsidR="00410753" w:rsidRPr="00FF7743">
        <w:rPr>
          <w:szCs w:val="24"/>
          <w:lang w:val="sr-Cyrl-RS"/>
        </w:rPr>
        <w:t xml:space="preserve"> Разматрање Предлога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(ИПАРД 3)</w:t>
      </w:r>
      <w:r w:rsidR="00410753" w:rsidRPr="00FF7743">
        <w:rPr>
          <w:color w:val="C00000"/>
          <w:szCs w:val="24"/>
          <w:lang w:val="sr-Cyrl-RS"/>
        </w:rPr>
        <w:t>.</w:t>
      </w:r>
      <w:r w:rsidR="00DB0E47" w:rsidRPr="00FF7743">
        <w:rPr>
          <w:color w:val="C00000"/>
          <w:szCs w:val="24"/>
          <w:lang w:val="sr-Cyrl-RS"/>
        </w:rPr>
        <w:t xml:space="preserve"> </w:t>
      </w:r>
    </w:p>
    <w:p w:rsidR="00FA228F" w:rsidRPr="00FF7743" w:rsidRDefault="009A1C1A" w:rsidP="00A30532">
      <w:pPr>
        <w:spacing w:after="0"/>
        <w:jc w:val="both"/>
        <w:rPr>
          <w:szCs w:val="24"/>
          <w:lang w:val="sr-Cyrl-RS"/>
        </w:rPr>
      </w:pPr>
      <w:r>
        <w:rPr>
          <w:szCs w:val="24"/>
          <w:lang w:val="sr-Cyrl-RS"/>
        </w:rPr>
        <w:tab/>
      </w:r>
      <w:r w:rsidR="00DE6DF3" w:rsidRPr="00FF7743">
        <w:rPr>
          <w:szCs w:val="24"/>
          <w:lang w:val="sr-Cyrl-RS"/>
        </w:rPr>
        <w:t>Јасмина Миљковић</w:t>
      </w:r>
      <w:r>
        <w:rPr>
          <w:szCs w:val="24"/>
          <w:lang w:val="sr-Cyrl-RS"/>
        </w:rPr>
        <w:t>,</w:t>
      </w:r>
      <w:r w:rsidR="00DE6DF3" w:rsidRPr="00FF7743">
        <w:rPr>
          <w:szCs w:val="24"/>
          <w:lang w:val="sr-Cyrl-RS"/>
        </w:rPr>
        <w:t xml:space="preserve"> начелни</w:t>
      </w:r>
      <w:r>
        <w:rPr>
          <w:szCs w:val="24"/>
          <w:lang w:val="sr-Cyrl-RS"/>
        </w:rPr>
        <w:t>к</w:t>
      </w:r>
      <w:r w:rsidR="00DE6DF3" w:rsidRPr="00FF7743">
        <w:rPr>
          <w:szCs w:val="24"/>
          <w:lang w:val="sr-Cyrl-RS"/>
        </w:rPr>
        <w:t xml:space="preserve"> Одељења за управљање ИПАРД програмом</w:t>
      </w:r>
      <w:r>
        <w:rPr>
          <w:szCs w:val="24"/>
          <w:lang w:val="sr-Cyrl-RS"/>
        </w:rPr>
        <w:t>,</w:t>
      </w:r>
      <w:r w:rsidR="00DE6DF3" w:rsidRPr="00FF7743">
        <w:rPr>
          <w:color w:val="C00000"/>
          <w:szCs w:val="24"/>
          <w:lang w:val="sr-Cyrl-RS"/>
        </w:rPr>
        <w:t xml:space="preserve"> </w:t>
      </w:r>
      <w:r>
        <w:rPr>
          <w:szCs w:val="24"/>
          <w:lang w:val="sr-Cyrl-RS"/>
        </w:rPr>
        <w:t>је образлагала</w:t>
      </w:r>
      <w:r w:rsidR="002B0FAA" w:rsidRPr="00FF774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П</w:t>
      </w:r>
      <w:r w:rsidR="006E4392" w:rsidRPr="00FF7743">
        <w:rPr>
          <w:szCs w:val="24"/>
          <w:lang w:val="sr-Cyrl-RS"/>
        </w:rPr>
        <w:t xml:space="preserve">редлог закона </w:t>
      </w:r>
      <w:r>
        <w:rPr>
          <w:szCs w:val="24"/>
          <w:lang w:val="sr-Cyrl-RS"/>
        </w:rPr>
        <w:t>и истакла</w:t>
      </w:r>
      <w:r w:rsidR="006E4392" w:rsidRPr="00FF7743">
        <w:rPr>
          <w:szCs w:val="24"/>
          <w:lang w:val="sr-Cyrl-RS"/>
        </w:rPr>
        <w:t xml:space="preserve"> да је п</w:t>
      </w:r>
      <w:r w:rsidR="00A6291E" w:rsidRPr="00FF7743">
        <w:rPr>
          <w:szCs w:val="24"/>
          <w:lang w:val="sr-Cyrl-RS"/>
        </w:rPr>
        <w:t>редуслов да Република Србија почне да користи финансијска средства н</w:t>
      </w:r>
      <w:r w:rsidR="006E4392" w:rsidRPr="00FF7743">
        <w:rPr>
          <w:szCs w:val="24"/>
          <w:lang w:val="sr-Cyrl-RS"/>
        </w:rPr>
        <w:t>амењена за ИПАРД</w:t>
      </w:r>
      <w:r w:rsidR="00FA228F" w:rsidRPr="00FF7743">
        <w:rPr>
          <w:szCs w:val="24"/>
          <w:lang w:val="sr-Cyrl-RS"/>
        </w:rPr>
        <w:t xml:space="preserve"> </w:t>
      </w:r>
      <w:r w:rsidR="006E4392" w:rsidRPr="00FF7743">
        <w:rPr>
          <w:szCs w:val="24"/>
          <w:lang w:val="sr-Cyrl-RS"/>
        </w:rPr>
        <w:t xml:space="preserve">3 програм </w:t>
      </w:r>
      <w:r w:rsidR="00A6291E" w:rsidRPr="00FF7743">
        <w:rPr>
          <w:szCs w:val="24"/>
          <w:lang w:val="sr-Cyrl-RS"/>
        </w:rPr>
        <w:t>потврђивање овог споразума који је већ</w:t>
      </w:r>
      <w:r w:rsidR="006E4392" w:rsidRPr="00FF7743">
        <w:rPr>
          <w:szCs w:val="24"/>
          <w:lang w:val="sr-Cyrl-RS"/>
        </w:rPr>
        <w:t xml:space="preserve"> пот</w:t>
      </w:r>
      <w:r w:rsidR="00A6291E" w:rsidRPr="00FF7743">
        <w:rPr>
          <w:szCs w:val="24"/>
          <w:lang w:val="sr-Cyrl-RS"/>
        </w:rPr>
        <w:t>писан</w:t>
      </w:r>
      <w:r w:rsidR="006E4392" w:rsidRPr="00FF7743">
        <w:rPr>
          <w:szCs w:val="24"/>
          <w:lang w:val="sr-Cyrl-RS"/>
        </w:rPr>
        <w:t xml:space="preserve"> </w:t>
      </w:r>
      <w:r w:rsidR="00A6291E" w:rsidRPr="00FF7743">
        <w:rPr>
          <w:szCs w:val="24"/>
          <w:lang w:val="sr-Cyrl-RS"/>
        </w:rPr>
        <w:t>од стран</w:t>
      </w:r>
      <w:r w:rsidR="006E4392" w:rsidRPr="00FF7743">
        <w:rPr>
          <w:szCs w:val="24"/>
          <w:lang w:val="sr-Cyrl-RS"/>
        </w:rPr>
        <w:t>е</w:t>
      </w:r>
      <w:r w:rsidR="00A6291E" w:rsidRPr="00FF7743">
        <w:rPr>
          <w:szCs w:val="24"/>
          <w:lang w:val="sr-Cyrl-RS"/>
        </w:rPr>
        <w:t xml:space="preserve"> националног ИПАРД ко</w:t>
      </w:r>
      <w:r w:rsidR="00597732">
        <w:rPr>
          <w:szCs w:val="24"/>
          <w:lang w:val="sr-Cyrl-RS"/>
        </w:rPr>
        <w:t>о</w:t>
      </w:r>
      <w:r w:rsidR="00A6291E" w:rsidRPr="00FF7743">
        <w:rPr>
          <w:szCs w:val="24"/>
          <w:lang w:val="sr-Cyrl-RS"/>
        </w:rPr>
        <w:t>рдинатора, тј</w:t>
      </w:r>
      <w:r w:rsidR="006E4392" w:rsidRPr="00FF7743">
        <w:rPr>
          <w:szCs w:val="24"/>
          <w:lang w:val="sr-Cyrl-RS"/>
        </w:rPr>
        <w:t>.</w:t>
      </w:r>
      <w:r w:rsidR="00A6291E" w:rsidRPr="00FF7743">
        <w:rPr>
          <w:szCs w:val="24"/>
          <w:lang w:val="sr-Cyrl-RS"/>
        </w:rPr>
        <w:t xml:space="preserve"> министарке за европ</w:t>
      </w:r>
      <w:r w:rsidR="006E4392" w:rsidRPr="00FF7743">
        <w:rPr>
          <w:szCs w:val="24"/>
          <w:lang w:val="sr-Cyrl-RS"/>
        </w:rPr>
        <w:t>ске интеграције и ЕУ. Овај споразум произилази из</w:t>
      </w:r>
      <w:r w:rsidR="00A6291E" w:rsidRPr="00FF7743">
        <w:rPr>
          <w:szCs w:val="24"/>
          <w:lang w:val="sr-Cyrl-RS"/>
        </w:rPr>
        <w:t xml:space="preserve"> оквирног споразума који</w:t>
      </w:r>
      <w:r w:rsidR="006E4392" w:rsidRPr="00FF7743">
        <w:rPr>
          <w:szCs w:val="24"/>
          <w:lang w:val="sr-Cyrl-RS"/>
        </w:rPr>
        <w:t>м</w:t>
      </w:r>
      <w:r w:rsidR="00A6291E" w:rsidRPr="00FF7743">
        <w:rPr>
          <w:szCs w:val="24"/>
          <w:lang w:val="sr-Cyrl-RS"/>
        </w:rPr>
        <w:t xml:space="preserve"> су регули</w:t>
      </w:r>
      <w:r w:rsidR="006E4392" w:rsidRPr="00FF7743">
        <w:rPr>
          <w:szCs w:val="24"/>
          <w:lang w:val="sr-Cyrl-RS"/>
        </w:rPr>
        <w:t>сане све ИПА помоћи Републике Србије. К</w:t>
      </w:r>
      <w:r w:rsidR="00A6291E" w:rsidRPr="00FF7743">
        <w:rPr>
          <w:szCs w:val="24"/>
          <w:lang w:val="sr-Cyrl-RS"/>
        </w:rPr>
        <w:t>роз ИПАРД</w:t>
      </w:r>
      <w:r w:rsidR="00FA228F" w:rsidRPr="00FF7743">
        <w:rPr>
          <w:szCs w:val="24"/>
          <w:lang w:val="sr-Cyrl-RS"/>
        </w:rPr>
        <w:t xml:space="preserve"> </w:t>
      </w:r>
      <w:r w:rsidR="00A6291E" w:rsidRPr="00FF7743">
        <w:rPr>
          <w:szCs w:val="24"/>
          <w:lang w:val="sr-Cyrl-RS"/>
        </w:rPr>
        <w:t xml:space="preserve">3 програм Републици Србији </w:t>
      </w:r>
      <w:r w:rsidR="006E4392" w:rsidRPr="00FF7743">
        <w:rPr>
          <w:szCs w:val="24"/>
          <w:lang w:val="sr-Cyrl-RS"/>
        </w:rPr>
        <w:t>је намењено 288 милиона евр</w:t>
      </w:r>
      <w:r w:rsidR="00FA228F" w:rsidRPr="00FF7743">
        <w:rPr>
          <w:szCs w:val="24"/>
          <w:lang w:val="sr-Cyrl-RS"/>
        </w:rPr>
        <w:t>а европског доприноса. Н</w:t>
      </w:r>
      <w:r w:rsidR="00A6291E" w:rsidRPr="00FF7743">
        <w:rPr>
          <w:szCs w:val="24"/>
          <w:lang w:val="sr-Cyrl-RS"/>
        </w:rPr>
        <w:t xml:space="preserve">ационалним кофинансирањем </w:t>
      </w:r>
      <w:r w:rsidR="00FA228F" w:rsidRPr="00FF7743">
        <w:rPr>
          <w:szCs w:val="24"/>
          <w:lang w:val="sr-Cyrl-RS"/>
        </w:rPr>
        <w:t xml:space="preserve">је намењено </w:t>
      </w:r>
      <w:r w:rsidR="00A6291E" w:rsidRPr="00FF7743">
        <w:rPr>
          <w:szCs w:val="24"/>
          <w:lang w:val="sr-Cyrl-RS"/>
        </w:rPr>
        <w:t>још 92 милиона евра,</w:t>
      </w:r>
      <w:r w:rsidR="00FA228F" w:rsidRPr="00FF7743">
        <w:rPr>
          <w:szCs w:val="24"/>
          <w:lang w:val="sr-Cyrl-RS"/>
        </w:rPr>
        <w:t xml:space="preserve"> тако да</w:t>
      </w:r>
      <w:r w:rsidR="00A6291E" w:rsidRPr="00FF7743">
        <w:rPr>
          <w:szCs w:val="24"/>
          <w:lang w:val="sr-Cyrl-RS"/>
        </w:rPr>
        <w:t xml:space="preserve"> укупно са доприносом корисника који су</w:t>
      </w:r>
      <w:r>
        <w:rPr>
          <w:szCs w:val="24"/>
          <w:lang w:val="sr-Cyrl-RS"/>
        </w:rPr>
        <w:t>,</w:t>
      </w:r>
      <w:r w:rsidR="00A6291E" w:rsidRPr="00FF7743">
        <w:rPr>
          <w:szCs w:val="24"/>
          <w:lang w:val="sr-Cyrl-RS"/>
        </w:rPr>
        <w:t xml:space="preserve"> такође</w:t>
      </w:r>
      <w:r>
        <w:rPr>
          <w:szCs w:val="24"/>
          <w:lang w:val="sr-Cyrl-RS"/>
        </w:rPr>
        <w:t>,</w:t>
      </w:r>
      <w:r w:rsidR="00A6291E" w:rsidRPr="00FF7743">
        <w:rPr>
          <w:szCs w:val="24"/>
          <w:lang w:val="sr-Cyrl-RS"/>
        </w:rPr>
        <w:t xml:space="preserve"> у обавези да уложе део средстава то је око 580 милиона евра инвестиција у наредних десет година у делу руралног развоја.</w:t>
      </w:r>
      <w:r>
        <w:rPr>
          <w:szCs w:val="24"/>
          <w:lang w:val="sr-Cyrl-RS"/>
        </w:rPr>
        <w:t xml:space="preserve"> Програм</w:t>
      </w:r>
      <w:r w:rsidR="00950AE8" w:rsidRPr="00FF7743">
        <w:rPr>
          <w:szCs w:val="24"/>
        </w:rPr>
        <w:t xml:space="preserve"> </w:t>
      </w:r>
      <w:r w:rsidR="00950AE8" w:rsidRPr="00FF7743">
        <w:rPr>
          <w:szCs w:val="24"/>
          <w:lang w:val="sr-Cyrl-RS"/>
        </w:rPr>
        <w:t>ИПАРД</w:t>
      </w:r>
      <w:r w:rsidR="00FA228F" w:rsidRPr="00FF7743">
        <w:rPr>
          <w:szCs w:val="24"/>
          <w:lang w:val="sr-Cyrl-RS"/>
        </w:rPr>
        <w:t xml:space="preserve"> </w:t>
      </w:r>
      <w:r w:rsidR="00950AE8" w:rsidRPr="00FF7743">
        <w:rPr>
          <w:szCs w:val="24"/>
          <w:lang w:val="sr-Cyrl-RS"/>
        </w:rPr>
        <w:t xml:space="preserve">3 је усвојила Европска комисија </w:t>
      </w:r>
      <w:r>
        <w:rPr>
          <w:szCs w:val="24"/>
          <w:lang w:val="sr-Cyrl-RS"/>
        </w:rPr>
        <w:t>а предуслов за спровођење је ова ратификација. Споразум садржи</w:t>
      </w:r>
      <w:r w:rsidR="00950AE8" w:rsidRPr="00FF7743">
        <w:rPr>
          <w:szCs w:val="24"/>
          <w:lang w:val="sr-Cyrl-RS"/>
        </w:rPr>
        <w:t xml:space="preserve"> опште одредбе, правила о упр</w:t>
      </w:r>
      <w:r>
        <w:rPr>
          <w:szCs w:val="24"/>
          <w:lang w:val="sr-Cyrl-RS"/>
        </w:rPr>
        <w:t>а</w:t>
      </w:r>
      <w:r w:rsidR="00950AE8" w:rsidRPr="00FF7743">
        <w:rPr>
          <w:szCs w:val="24"/>
          <w:lang w:val="sr-Cyrl-RS"/>
        </w:rPr>
        <w:t xml:space="preserve">вљању од стране Републике Србије, правила програмирања, </w:t>
      </w:r>
      <w:r>
        <w:rPr>
          <w:szCs w:val="24"/>
          <w:lang w:val="sr-Cyrl-RS"/>
        </w:rPr>
        <w:t>укратко, д</w:t>
      </w:r>
      <w:r w:rsidR="00950AE8" w:rsidRPr="00FF7743">
        <w:rPr>
          <w:szCs w:val="24"/>
          <w:lang w:val="sr-Cyrl-RS"/>
        </w:rPr>
        <w:t>аје један опш</w:t>
      </w:r>
      <w:r>
        <w:rPr>
          <w:szCs w:val="24"/>
          <w:lang w:val="sr-Cyrl-RS"/>
        </w:rPr>
        <w:t xml:space="preserve">ти оквир за спровођење помоћи програма ИПАРД </w:t>
      </w:r>
      <w:r w:rsidR="00950AE8" w:rsidRPr="00FF7743">
        <w:rPr>
          <w:szCs w:val="24"/>
          <w:lang w:val="sr-Cyrl-RS"/>
        </w:rPr>
        <w:t>3.</w:t>
      </w:r>
    </w:p>
    <w:p w:rsidR="00FF7743" w:rsidRDefault="00FA228F" w:rsidP="00A30532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FF7743">
        <w:rPr>
          <w:szCs w:val="24"/>
          <w:lang w:val="sr-Cyrl-RS"/>
        </w:rPr>
        <w:t xml:space="preserve">У наставку седнице Јасмина Миљковић је одговарала на питања која су постављали народни посланици. </w:t>
      </w:r>
      <w:r w:rsidR="00291732" w:rsidRPr="00FF7743">
        <w:rPr>
          <w:szCs w:val="24"/>
          <w:lang w:val="sr-Cyrl-RS"/>
        </w:rPr>
        <w:t xml:space="preserve">Говорећи о </w:t>
      </w:r>
      <w:r w:rsidRPr="00FF7743">
        <w:rPr>
          <w:szCs w:val="24"/>
          <w:lang w:val="sr-Cyrl-RS"/>
        </w:rPr>
        <w:t xml:space="preserve">ИПАРД 2 </w:t>
      </w:r>
      <w:r w:rsidR="00291732" w:rsidRPr="00FF7743">
        <w:rPr>
          <w:szCs w:val="24"/>
          <w:lang w:val="sr-Cyrl-RS"/>
        </w:rPr>
        <w:t xml:space="preserve">програму изнела је податак </w:t>
      </w:r>
      <w:r w:rsidRPr="00FF7743">
        <w:rPr>
          <w:szCs w:val="24"/>
          <w:lang w:val="sr-Cyrl-RS"/>
        </w:rPr>
        <w:t xml:space="preserve">да је </w:t>
      </w:r>
      <w:r w:rsidR="00291732" w:rsidRPr="00FF7743">
        <w:rPr>
          <w:szCs w:val="24"/>
          <w:lang w:val="sr-Cyrl-RS"/>
        </w:rPr>
        <w:t xml:space="preserve">његова вредност </w:t>
      </w:r>
      <w:r w:rsidRPr="00FF7743">
        <w:rPr>
          <w:szCs w:val="24"/>
          <w:lang w:val="sr-Cyrl-RS"/>
        </w:rPr>
        <w:t>на почетку спровођења износила 175 милиона евра. На дан 4. ј</w:t>
      </w:r>
      <w:r w:rsidR="00597732">
        <w:rPr>
          <w:szCs w:val="24"/>
          <w:lang w:val="sr-Cyrl-RS"/>
        </w:rPr>
        <w:t>ул 2023. године</w:t>
      </w:r>
      <w:r w:rsidRPr="00FF7743">
        <w:rPr>
          <w:szCs w:val="24"/>
          <w:lang w:val="sr-Cyrl-RS"/>
        </w:rPr>
        <w:t xml:space="preserve"> укупно је одобрено 90% захтева док је проценат исплаћене подршке </w:t>
      </w:r>
      <w:r w:rsidR="00C71858" w:rsidRPr="00FF7743">
        <w:rPr>
          <w:szCs w:val="24"/>
          <w:lang w:val="sr-Cyrl-RS"/>
        </w:rPr>
        <w:t>износио 34,84%. То износи</w:t>
      </w:r>
      <w:r w:rsidRPr="00FF7743">
        <w:rPr>
          <w:szCs w:val="24"/>
          <w:lang w:val="sr-Cyrl-RS"/>
        </w:rPr>
        <w:t xml:space="preserve"> 53,54</w:t>
      </w:r>
      <w:r w:rsidR="00597732">
        <w:rPr>
          <w:szCs w:val="24"/>
          <w:lang w:val="sr-Cyrl-RS"/>
        </w:rPr>
        <w:t xml:space="preserve"> милиона </w:t>
      </w:r>
      <w:r w:rsidRPr="00FF7743">
        <w:rPr>
          <w:szCs w:val="24"/>
          <w:lang w:val="sr-Cyrl-RS"/>
        </w:rPr>
        <w:t>евра ЕУ доприноса</w:t>
      </w:r>
      <w:r w:rsidR="00C71858" w:rsidRPr="00FF7743">
        <w:rPr>
          <w:szCs w:val="24"/>
          <w:lang w:val="sr-Cyrl-RS"/>
        </w:rPr>
        <w:t>, а укупно је исп</w:t>
      </w:r>
      <w:r w:rsidRPr="00FF7743">
        <w:rPr>
          <w:szCs w:val="24"/>
          <w:lang w:val="sr-Cyrl-RS"/>
        </w:rPr>
        <w:t>л</w:t>
      </w:r>
      <w:r w:rsidR="00C71858" w:rsidRPr="00FF7743">
        <w:rPr>
          <w:szCs w:val="24"/>
          <w:lang w:val="sr-Cyrl-RS"/>
        </w:rPr>
        <w:t>а</w:t>
      </w:r>
      <w:r w:rsidRPr="00FF7743">
        <w:rPr>
          <w:szCs w:val="24"/>
          <w:lang w:val="sr-Cyrl-RS"/>
        </w:rPr>
        <w:t>ћено</w:t>
      </w:r>
      <w:r w:rsidR="00657FEE">
        <w:rPr>
          <w:szCs w:val="24"/>
          <w:lang w:val="sr-Cyrl-RS"/>
        </w:rPr>
        <w:t>,</w:t>
      </w:r>
      <w:r w:rsidRPr="00FF7743">
        <w:rPr>
          <w:szCs w:val="24"/>
          <w:lang w:val="sr-Cyrl-RS"/>
        </w:rPr>
        <w:t xml:space="preserve"> укључујући и допринос Републиике Србије</w:t>
      </w:r>
      <w:r w:rsidR="00657FEE">
        <w:rPr>
          <w:szCs w:val="24"/>
          <w:lang w:val="sr-Cyrl-RS"/>
        </w:rPr>
        <w:t>,</w:t>
      </w:r>
      <w:r w:rsidRPr="00FF7743">
        <w:rPr>
          <w:szCs w:val="24"/>
          <w:lang w:val="sr-Cyrl-RS"/>
        </w:rPr>
        <w:t xml:space="preserve"> 71,38 милиона евра. </w:t>
      </w:r>
      <w:r w:rsidR="00C71858" w:rsidRPr="00FF7743">
        <w:rPr>
          <w:szCs w:val="24"/>
          <w:lang w:val="sr-Cyrl-RS"/>
        </w:rPr>
        <w:t>По пројекцијама Управе за аграрна плаћања до краја године исплатиће се још 20 милиона евра.</w:t>
      </w:r>
      <w:r w:rsidRPr="00FF7743">
        <w:rPr>
          <w:szCs w:val="24"/>
          <w:lang w:val="sr-Cyrl-RS"/>
        </w:rPr>
        <w:t xml:space="preserve"> </w:t>
      </w:r>
      <w:r w:rsidR="00C71858" w:rsidRPr="00FF7743">
        <w:rPr>
          <w:szCs w:val="24"/>
          <w:lang w:val="sr-Cyrl-RS"/>
        </w:rPr>
        <w:t>Ф</w:t>
      </w:r>
      <w:r w:rsidRPr="00FF7743">
        <w:rPr>
          <w:szCs w:val="24"/>
          <w:lang w:val="sr-Cyrl-RS"/>
        </w:rPr>
        <w:t xml:space="preserve">ормално још </w:t>
      </w:r>
      <w:r w:rsidR="00C71858" w:rsidRPr="00FF7743">
        <w:rPr>
          <w:szCs w:val="24"/>
          <w:lang w:val="sr-Cyrl-RS"/>
        </w:rPr>
        <w:t>не постоји  потврда о продужетку</w:t>
      </w:r>
      <w:r w:rsidRPr="00FF7743">
        <w:rPr>
          <w:szCs w:val="24"/>
          <w:lang w:val="sr-Cyrl-RS"/>
        </w:rPr>
        <w:t xml:space="preserve"> рок</w:t>
      </w:r>
      <w:r w:rsidR="00C71858" w:rsidRPr="00FF7743">
        <w:rPr>
          <w:szCs w:val="24"/>
          <w:lang w:val="sr-Cyrl-RS"/>
        </w:rPr>
        <w:t>а</w:t>
      </w:r>
      <w:r w:rsidRPr="00FF7743">
        <w:rPr>
          <w:szCs w:val="24"/>
          <w:lang w:val="sr-Cyrl-RS"/>
        </w:rPr>
        <w:t xml:space="preserve"> за </w:t>
      </w:r>
      <w:r w:rsidR="00C71858" w:rsidRPr="00FF7743">
        <w:rPr>
          <w:szCs w:val="24"/>
          <w:lang w:val="sr-Cyrl-RS"/>
        </w:rPr>
        <w:t xml:space="preserve">програм </w:t>
      </w:r>
      <w:r w:rsidRPr="00FF7743">
        <w:rPr>
          <w:szCs w:val="24"/>
          <w:lang w:val="sr-Cyrl-RS"/>
        </w:rPr>
        <w:t>ИПАРД</w:t>
      </w:r>
      <w:r w:rsidR="00C71858" w:rsidRPr="00FF7743">
        <w:rPr>
          <w:szCs w:val="24"/>
          <w:lang w:val="sr-Cyrl-RS"/>
        </w:rPr>
        <w:t xml:space="preserve"> </w:t>
      </w:r>
      <w:r w:rsidRPr="00FF7743">
        <w:rPr>
          <w:szCs w:val="24"/>
          <w:lang w:val="sr-Cyrl-RS"/>
        </w:rPr>
        <w:t xml:space="preserve">2 али већ су </w:t>
      </w:r>
      <w:r w:rsidR="00C71858" w:rsidRPr="00FF7743">
        <w:rPr>
          <w:szCs w:val="24"/>
          <w:lang w:val="sr-Cyrl-RS"/>
        </w:rPr>
        <w:t>обављени</w:t>
      </w:r>
      <w:r w:rsidRPr="00FF7743">
        <w:rPr>
          <w:szCs w:val="24"/>
          <w:lang w:val="sr-Cyrl-RS"/>
        </w:rPr>
        <w:t xml:space="preserve"> преговори и </w:t>
      </w:r>
      <w:r w:rsidR="00C71858" w:rsidRPr="00FF7743">
        <w:rPr>
          <w:szCs w:val="24"/>
          <w:lang w:val="sr-Cyrl-RS"/>
        </w:rPr>
        <w:t>постоје очекивања да се до краја 2024.</w:t>
      </w:r>
      <w:r w:rsidR="00597732">
        <w:rPr>
          <w:szCs w:val="24"/>
          <w:lang w:val="sr-Cyrl-RS"/>
        </w:rPr>
        <w:t xml:space="preserve"> </w:t>
      </w:r>
      <w:r w:rsidR="00C71858" w:rsidRPr="00FF7743">
        <w:rPr>
          <w:szCs w:val="24"/>
          <w:lang w:val="sr-Cyrl-RS"/>
        </w:rPr>
        <w:t>г</w:t>
      </w:r>
      <w:r w:rsidR="00597732">
        <w:rPr>
          <w:szCs w:val="24"/>
          <w:lang w:val="sr-Cyrl-RS"/>
        </w:rPr>
        <w:t>одине</w:t>
      </w:r>
      <w:r w:rsidR="00C71858" w:rsidRPr="00FF7743">
        <w:rPr>
          <w:szCs w:val="24"/>
          <w:lang w:val="sr-Cyrl-RS"/>
        </w:rPr>
        <w:t xml:space="preserve"> искористи 70% средстава. Када је реч о руралној ја</w:t>
      </w:r>
      <w:r w:rsidR="00E43474" w:rsidRPr="00FF7743">
        <w:rPr>
          <w:szCs w:val="24"/>
          <w:lang w:val="sr-Cyrl-RS"/>
        </w:rPr>
        <w:t>вн</w:t>
      </w:r>
      <w:r w:rsidR="00C71858" w:rsidRPr="00FF7743">
        <w:rPr>
          <w:szCs w:val="24"/>
          <w:lang w:val="sr-Cyrl-RS"/>
        </w:rPr>
        <w:t>ој структури постоји велики интерес да се у њу улаже</w:t>
      </w:r>
      <w:r w:rsidR="00D90F4C" w:rsidRPr="00FF7743">
        <w:rPr>
          <w:szCs w:val="24"/>
          <w:lang w:val="sr-Cyrl-RS"/>
        </w:rPr>
        <w:t xml:space="preserve"> кроз ИПАРД програм. Т</w:t>
      </w:r>
      <w:r w:rsidR="00B2208D" w:rsidRPr="00FF7743">
        <w:rPr>
          <w:szCs w:val="24"/>
          <w:lang w:val="sr-Cyrl-RS"/>
        </w:rPr>
        <w:t>о је мера 6 у оквиру ИПАРД</w:t>
      </w:r>
      <w:r w:rsidR="00C71858" w:rsidRPr="00FF7743">
        <w:rPr>
          <w:szCs w:val="24"/>
          <w:lang w:val="sr-Cyrl-RS"/>
        </w:rPr>
        <w:t xml:space="preserve"> </w:t>
      </w:r>
      <w:r w:rsidR="00B2208D" w:rsidRPr="00FF7743">
        <w:rPr>
          <w:szCs w:val="24"/>
          <w:lang w:val="sr-Cyrl-RS"/>
        </w:rPr>
        <w:t>3 програма</w:t>
      </w:r>
      <w:r w:rsidR="009E5563" w:rsidRPr="00FF7743">
        <w:rPr>
          <w:szCs w:val="24"/>
          <w:lang w:val="sr-Cyrl-RS"/>
        </w:rPr>
        <w:t>. Корисници те мере</w:t>
      </w:r>
      <w:r w:rsidR="00291732" w:rsidRPr="00FF7743">
        <w:rPr>
          <w:szCs w:val="24"/>
          <w:lang w:val="sr-Cyrl-RS"/>
        </w:rPr>
        <w:t xml:space="preserve"> су јединице локалне самоуправе па је потребно да се њихови представници </w:t>
      </w:r>
      <w:r w:rsidR="009E5563" w:rsidRPr="00FF7743">
        <w:rPr>
          <w:szCs w:val="24"/>
          <w:lang w:val="sr-Cyrl-RS"/>
        </w:rPr>
        <w:t xml:space="preserve"> </w:t>
      </w:r>
      <w:r w:rsidR="00291732" w:rsidRPr="00FF7743">
        <w:rPr>
          <w:szCs w:val="24"/>
          <w:lang w:val="sr-Cyrl-RS"/>
        </w:rPr>
        <w:t>оспособе за р</w:t>
      </w:r>
      <w:r w:rsidR="009E5563" w:rsidRPr="00FF7743">
        <w:rPr>
          <w:szCs w:val="24"/>
          <w:lang w:val="sr-Cyrl-RS"/>
        </w:rPr>
        <w:t>ад</w:t>
      </w:r>
      <w:r w:rsidR="00291732" w:rsidRPr="00FF7743">
        <w:rPr>
          <w:szCs w:val="24"/>
          <w:lang w:val="sr-Cyrl-RS"/>
        </w:rPr>
        <w:t xml:space="preserve"> на</w:t>
      </w:r>
      <w:r w:rsidR="009E5563" w:rsidRPr="00FF7743">
        <w:rPr>
          <w:szCs w:val="24"/>
          <w:lang w:val="sr-Cyrl-RS"/>
        </w:rPr>
        <w:t xml:space="preserve"> набавкам</w:t>
      </w:r>
      <w:r w:rsidR="00291732" w:rsidRPr="00FF7743">
        <w:rPr>
          <w:szCs w:val="24"/>
          <w:lang w:val="sr-Cyrl-RS"/>
        </w:rPr>
        <w:t>а. П</w:t>
      </w:r>
      <w:r w:rsidR="009E5563" w:rsidRPr="00FF7743">
        <w:rPr>
          <w:szCs w:val="24"/>
          <w:lang w:val="sr-Cyrl-RS"/>
        </w:rPr>
        <w:t xml:space="preserve">редвиђено је </w:t>
      </w:r>
      <w:r w:rsidR="00291732" w:rsidRPr="00FF7743">
        <w:rPr>
          <w:szCs w:val="24"/>
          <w:lang w:val="sr-Cyrl-RS"/>
        </w:rPr>
        <w:t xml:space="preserve">да се </w:t>
      </w:r>
      <w:r w:rsidR="009E5563" w:rsidRPr="00FF7743">
        <w:rPr>
          <w:szCs w:val="24"/>
          <w:lang w:val="sr-Cyrl-RS"/>
        </w:rPr>
        <w:t>ИПАРД</w:t>
      </w:r>
      <w:r w:rsidR="00291732" w:rsidRPr="00FF7743">
        <w:rPr>
          <w:szCs w:val="24"/>
          <w:lang w:val="sr-Cyrl-RS"/>
        </w:rPr>
        <w:t xml:space="preserve"> </w:t>
      </w:r>
      <w:r w:rsidR="009E5563" w:rsidRPr="00FF7743">
        <w:rPr>
          <w:szCs w:val="24"/>
          <w:lang w:val="sr-Cyrl-RS"/>
        </w:rPr>
        <w:t>3 прог</w:t>
      </w:r>
      <w:r w:rsidR="00291732" w:rsidRPr="00FF7743">
        <w:rPr>
          <w:szCs w:val="24"/>
          <w:lang w:val="sr-Cyrl-RS"/>
        </w:rPr>
        <w:t xml:space="preserve">рамом </w:t>
      </w:r>
      <w:r w:rsidR="00606184" w:rsidRPr="00FF7743">
        <w:rPr>
          <w:szCs w:val="24"/>
          <w:lang w:val="sr-Cyrl-RS"/>
        </w:rPr>
        <w:t>инвестира</w:t>
      </w:r>
      <w:r w:rsidR="00657FEE">
        <w:rPr>
          <w:szCs w:val="24"/>
          <w:lang w:val="sr-Cyrl-RS"/>
        </w:rPr>
        <w:t xml:space="preserve"> у изградњу и реконструкцију путева, канализацију, водоснабдевање</w:t>
      </w:r>
      <w:r w:rsidR="00606184" w:rsidRPr="00FF7743">
        <w:rPr>
          <w:szCs w:val="24"/>
          <w:lang w:val="sr-Cyrl-RS"/>
        </w:rPr>
        <w:t>, управљање отпадом и снабдевање енергијом. То су сектори који су предвиђени ИПАРД</w:t>
      </w:r>
      <w:r w:rsidR="00291732" w:rsidRPr="00FF7743">
        <w:rPr>
          <w:szCs w:val="24"/>
          <w:lang w:val="sr-Cyrl-RS"/>
        </w:rPr>
        <w:t xml:space="preserve"> 3 програмом а је</w:t>
      </w:r>
      <w:r w:rsidR="00606184" w:rsidRPr="00FF7743">
        <w:rPr>
          <w:szCs w:val="24"/>
          <w:lang w:val="sr-Cyrl-RS"/>
        </w:rPr>
        <w:t xml:space="preserve">динице локалне самоуправе </w:t>
      </w:r>
      <w:r w:rsidR="00291732" w:rsidRPr="00FF7743">
        <w:rPr>
          <w:szCs w:val="24"/>
          <w:lang w:val="sr-Cyrl-RS"/>
        </w:rPr>
        <w:t xml:space="preserve">ће </w:t>
      </w:r>
      <w:r w:rsidR="00606184" w:rsidRPr="00FF7743">
        <w:rPr>
          <w:szCs w:val="24"/>
          <w:lang w:val="sr-Cyrl-RS"/>
        </w:rPr>
        <w:t xml:space="preserve">моћи да буду корисници оног тренутка када </w:t>
      </w:r>
      <w:r w:rsidR="00291732" w:rsidRPr="00FF7743">
        <w:rPr>
          <w:szCs w:val="24"/>
          <w:lang w:val="sr-Cyrl-RS"/>
        </w:rPr>
        <w:t xml:space="preserve">се та мера </w:t>
      </w:r>
      <w:r w:rsidR="00597732">
        <w:rPr>
          <w:szCs w:val="24"/>
          <w:lang w:val="sr-Cyrl-RS"/>
        </w:rPr>
        <w:t>а</w:t>
      </w:r>
      <w:r w:rsidR="00291732" w:rsidRPr="00FF7743">
        <w:rPr>
          <w:szCs w:val="24"/>
          <w:lang w:val="sr-Cyrl-RS"/>
        </w:rPr>
        <w:t xml:space="preserve">кредитује </w:t>
      </w:r>
      <w:r w:rsidR="00606184" w:rsidRPr="00FF7743">
        <w:rPr>
          <w:szCs w:val="24"/>
          <w:lang w:val="sr-Cyrl-RS"/>
        </w:rPr>
        <w:t xml:space="preserve">код Европске комисије. </w:t>
      </w:r>
      <w:r w:rsidR="00291732" w:rsidRPr="00FF7743">
        <w:rPr>
          <w:szCs w:val="24"/>
          <w:lang w:val="sr-Cyrl-RS"/>
        </w:rPr>
        <w:t>У оквиру укупног буџета који износи 288 милиона евра</w:t>
      </w:r>
      <w:r w:rsidR="00606184" w:rsidRPr="00FF7743">
        <w:rPr>
          <w:szCs w:val="24"/>
          <w:lang w:val="sr-Cyrl-RS"/>
        </w:rPr>
        <w:t xml:space="preserve"> за меру 6 је издвојено 18% и предвиђено је да </w:t>
      </w:r>
      <w:r w:rsidR="00291732" w:rsidRPr="00FF7743">
        <w:rPr>
          <w:szCs w:val="24"/>
          <w:lang w:val="sr-Cyrl-RS"/>
        </w:rPr>
        <w:t>се крене</w:t>
      </w:r>
      <w:r w:rsidR="00597732">
        <w:rPr>
          <w:szCs w:val="24"/>
          <w:lang w:val="sr-Cyrl-RS"/>
        </w:rPr>
        <w:t xml:space="preserve"> у поступак акредитације 2024. године.</w:t>
      </w:r>
      <w:r w:rsidR="00291732" w:rsidRPr="00FF7743">
        <w:rPr>
          <w:szCs w:val="24"/>
          <w:lang w:val="sr-Cyrl-RS"/>
        </w:rPr>
        <w:t xml:space="preserve"> </w:t>
      </w:r>
      <w:r w:rsidR="00323865" w:rsidRPr="00FF7743">
        <w:rPr>
          <w:szCs w:val="24"/>
          <w:lang w:val="sr-Cyrl-RS"/>
        </w:rPr>
        <w:t>Такође, м</w:t>
      </w:r>
      <w:r w:rsidR="008264E7" w:rsidRPr="00FF7743">
        <w:rPr>
          <w:szCs w:val="24"/>
          <w:lang w:val="sr-Cyrl-RS"/>
        </w:rPr>
        <w:t xml:space="preserve">инистарство се труди да </w:t>
      </w:r>
      <w:r w:rsidR="00291732" w:rsidRPr="00FF7743">
        <w:rPr>
          <w:szCs w:val="24"/>
          <w:lang w:val="sr-Cyrl-RS"/>
        </w:rPr>
        <w:t>из</w:t>
      </w:r>
      <w:r w:rsidR="008264E7" w:rsidRPr="00FF7743">
        <w:rPr>
          <w:szCs w:val="24"/>
          <w:lang w:val="sr-Cyrl-RS"/>
        </w:rPr>
        <w:t>нађе могућност да реши</w:t>
      </w:r>
      <w:r w:rsidR="00323865" w:rsidRPr="00FF7743">
        <w:rPr>
          <w:szCs w:val="24"/>
          <w:lang w:val="sr-Cyrl-RS"/>
        </w:rPr>
        <w:t xml:space="preserve"> проблем који млади корисници ИПАРД програма имају са банкарским гаранцијама јер су оне једино средство обезбеђења за добијање аванса, тако што се траже и други механизми за авансну испату корисницима. Поред тога уведен је и </w:t>
      </w:r>
      <w:r w:rsidR="000E4AD5" w:rsidRPr="00FF7743">
        <w:rPr>
          <w:szCs w:val="24"/>
          <w:lang w:val="sr-Cyrl-RS"/>
        </w:rPr>
        <w:t>механизам индексације це</w:t>
      </w:r>
      <w:r w:rsidR="00323865" w:rsidRPr="00FF7743">
        <w:rPr>
          <w:szCs w:val="24"/>
          <w:lang w:val="sr-Cyrl-RS"/>
        </w:rPr>
        <w:t>на због кретања цена на тржишту. Европска комисија</w:t>
      </w:r>
      <w:r w:rsidR="000E4AD5" w:rsidRPr="00FF7743">
        <w:rPr>
          <w:szCs w:val="24"/>
          <w:lang w:val="sr-Cyrl-RS"/>
        </w:rPr>
        <w:t xml:space="preserve"> је дозволила да </w:t>
      </w:r>
      <w:r w:rsidR="00657FEE">
        <w:rPr>
          <w:szCs w:val="24"/>
          <w:lang w:val="sr-Cyrl-RS"/>
        </w:rPr>
        <w:t>се у фази исплате ради индексација</w:t>
      </w:r>
      <w:r w:rsidR="000E4AD5" w:rsidRPr="00FF7743">
        <w:rPr>
          <w:szCs w:val="24"/>
          <w:lang w:val="sr-Cyrl-RS"/>
        </w:rPr>
        <w:t xml:space="preserve"> у складу са порастом индекса цена на </w:t>
      </w:r>
      <w:r w:rsidR="00323865" w:rsidRPr="00FF7743">
        <w:rPr>
          <w:szCs w:val="24"/>
          <w:lang w:val="sr-Cyrl-RS"/>
        </w:rPr>
        <w:t>тржишту</w:t>
      </w:r>
      <w:r w:rsidR="00657FEE">
        <w:rPr>
          <w:szCs w:val="24"/>
          <w:lang w:val="sr-Cyrl-RS"/>
        </w:rPr>
        <w:t>, што</w:t>
      </w:r>
      <w:r w:rsidR="000E4AD5" w:rsidRPr="00FF7743">
        <w:rPr>
          <w:szCs w:val="24"/>
          <w:lang w:val="sr-Cyrl-RS"/>
        </w:rPr>
        <w:t xml:space="preserve"> </w:t>
      </w:r>
      <w:r w:rsidR="00657FEE">
        <w:rPr>
          <w:szCs w:val="24"/>
          <w:lang w:val="sr-Cyrl-RS"/>
        </w:rPr>
        <w:t>прати</w:t>
      </w:r>
      <w:r w:rsidR="000E4AD5" w:rsidRPr="00FF7743">
        <w:rPr>
          <w:szCs w:val="24"/>
          <w:lang w:val="sr-Cyrl-RS"/>
        </w:rPr>
        <w:t xml:space="preserve"> Републички завод за статистику. </w:t>
      </w:r>
      <w:r w:rsidR="00323865" w:rsidRPr="00FF7743">
        <w:rPr>
          <w:szCs w:val="24"/>
          <w:lang w:val="sr-Cyrl-RS"/>
        </w:rPr>
        <w:t>Када је реч о ливадама и пашњацима</w:t>
      </w:r>
      <w:r w:rsidR="000E4AD5" w:rsidRPr="00FF7743">
        <w:rPr>
          <w:szCs w:val="24"/>
          <w:lang w:val="sr-Cyrl-RS"/>
        </w:rPr>
        <w:t xml:space="preserve"> у оквиру ИПАРД</w:t>
      </w:r>
      <w:r w:rsidR="00323865" w:rsidRPr="00FF7743">
        <w:rPr>
          <w:szCs w:val="24"/>
          <w:lang w:val="sr-Cyrl-RS"/>
        </w:rPr>
        <w:t xml:space="preserve"> 2</w:t>
      </w:r>
      <w:r w:rsidR="004A32F0" w:rsidRPr="00FF7743">
        <w:rPr>
          <w:szCs w:val="24"/>
          <w:lang w:val="sr-Cyrl-RS"/>
        </w:rPr>
        <w:t xml:space="preserve"> програма</w:t>
      </w:r>
      <w:r w:rsidR="00323865" w:rsidRPr="00FF7743">
        <w:rPr>
          <w:szCs w:val="24"/>
          <w:lang w:val="sr-Cyrl-RS"/>
        </w:rPr>
        <w:t>, мера</w:t>
      </w:r>
      <w:r w:rsidR="00657FEE">
        <w:rPr>
          <w:szCs w:val="24"/>
          <w:lang w:val="sr-Cyrl-RS"/>
        </w:rPr>
        <w:t xml:space="preserve"> 4</w:t>
      </w:r>
      <w:r w:rsidR="004A32F0" w:rsidRPr="00FF7743">
        <w:rPr>
          <w:szCs w:val="24"/>
          <w:lang w:val="sr-Cyrl-RS"/>
        </w:rPr>
        <w:t xml:space="preserve"> је планирана за акредитацију наредне године а она се односи </w:t>
      </w:r>
      <w:r w:rsidR="00323865" w:rsidRPr="00FF7743">
        <w:rPr>
          <w:szCs w:val="24"/>
          <w:lang w:val="sr-Cyrl-RS"/>
        </w:rPr>
        <w:t>на агроеколошке климатске мере и мере органске производње</w:t>
      </w:r>
      <w:r w:rsidR="004A32F0" w:rsidRPr="00FF7743">
        <w:rPr>
          <w:szCs w:val="24"/>
          <w:lang w:val="sr-Cyrl-RS"/>
        </w:rPr>
        <w:t>. Одабране су</w:t>
      </w:r>
      <w:r w:rsidR="00597732">
        <w:rPr>
          <w:szCs w:val="24"/>
          <w:lang w:val="sr-Cyrl-RS"/>
        </w:rPr>
        <w:t xml:space="preserve"> оне агро</w:t>
      </w:r>
      <w:r w:rsidR="008856E4" w:rsidRPr="00FF7743">
        <w:rPr>
          <w:szCs w:val="24"/>
          <w:lang w:val="sr-Cyrl-RS"/>
        </w:rPr>
        <w:t xml:space="preserve">еколошке операције које се заправо и примењују у Републици Србији као што је </w:t>
      </w:r>
      <w:r w:rsidR="008856E4" w:rsidRPr="00FF7743">
        <w:rPr>
          <w:szCs w:val="24"/>
          <w:lang w:val="sr-Cyrl-RS"/>
        </w:rPr>
        <w:lastRenderedPageBreak/>
        <w:t>затравњивање у међуредном простору код</w:t>
      </w:r>
      <w:r w:rsidR="004A32F0" w:rsidRPr="00FF7743">
        <w:rPr>
          <w:szCs w:val="24"/>
          <w:lang w:val="sr-Cyrl-RS"/>
        </w:rPr>
        <w:t xml:space="preserve"> вишегодишњих засада и ротација усева.</w:t>
      </w:r>
      <w:r w:rsidR="008856E4" w:rsidRPr="00FF7743">
        <w:rPr>
          <w:szCs w:val="24"/>
          <w:lang w:val="sr-Cyrl-RS"/>
        </w:rPr>
        <w:t xml:space="preserve"> </w:t>
      </w:r>
      <w:r w:rsidR="004A32F0" w:rsidRPr="00FF7743">
        <w:rPr>
          <w:szCs w:val="24"/>
          <w:lang w:val="sr-Cyrl-RS"/>
        </w:rPr>
        <w:t>Д</w:t>
      </w:r>
      <w:r w:rsidR="008856E4" w:rsidRPr="00FF7743">
        <w:rPr>
          <w:szCs w:val="24"/>
          <w:lang w:val="sr-Cyrl-RS"/>
        </w:rPr>
        <w:t>акле</w:t>
      </w:r>
      <w:r w:rsidR="004A32F0" w:rsidRPr="00FF7743">
        <w:rPr>
          <w:szCs w:val="24"/>
          <w:lang w:val="sr-Cyrl-RS"/>
        </w:rPr>
        <w:t>,</w:t>
      </w:r>
      <w:r w:rsidR="008856E4" w:rsidRPr="00FF7743">
        <w:rPr>
          <w:szCs w:val="24"/>
          <w:lang w:val="sr-Cyrl-RS"/>
        </w:rPr>
        <w:t xml:space="preserve"> </w:t>
      </w:r>
      <w:r w:rsidR="004A32F0" w:rsidRPr="00FF7743">
        <w:rPr>
          <w:szCs w:val="24"/>
          <w:lang w:val="sr-Cyrl-RS"/>
        </w:rPr>
        <w:t>корисници истих ће имати одређену надокнаду у петогодишњем периоду. На крају излагања, Јасмина Миљковић начелни</w:t>
      </w:r>
      <w:r w:rsidR="00ED2843" w:rsidRPr="00FF7743">
        <w:rPr>
          <w:szCs w:val="24"/>
          <w:lang w:val="sr-Cyrl-RS"/>
        </w:rPr>
        <w:t>к</w:t>
      </w:r>
      <w:r w:rsidR="004A32F0" w:rsidRPr="00FF7743">
        <w:rPr>
          <w:szCs w:val="24"/>
          <w:lang w:val="sr-Cyrl-RS"/>
        </w:rPr>
        <w:t xml:space="preserve"> Одељењ</w:t>
      </w:r>
      <w:r w:rsidR="00ED2843" w:rsidRPr="00FF7743">
        <w:rPr>
          <w:szCs w:val="24"/>
          <w:lang w:val="sr-Cyrl-RS"/>
        </w:rPr>
        <w:t>а за управљање ИПАРД-ом</w:t>
      </w:r>
      <w:r w:rsidR="004A32F0" w:rsidRPr="00FF7743">
        <w:rPr>
          <w:szCs w:val="24"/>
          <w:lang w:val="sr-Cyrl-RS"/>
        </w:rPr>
        <w:t xml:space="preserve">, је нагласила да је јако важно да сви корисници буду добро упознати са овим програмом, да мора бити </w:t>
      </w:r>
      <w:r w:rsidR="00ED2843" w:rsidRPr="00FF7743">
        <w:rPr>
          <w:szCs w:val="24"/>
          <w:lang w:val="sr-Cyrl-RS"/>
        </w:rPr>
        <w:t>обезбеђена добра комуникација и разумевање да би на време прикупили и предали документацију</w:t>
      </w:r>
      <w:r w:rsidR="00323865" w:rsidRPr="00FF7743">
        <w:rPr>
          <w:szCs w:val="24"/>
          <w:lang w:val="sr-Cyrl-RS"/>
        </w:rPr>
        <w:t xml:space="preserve"> и добили </w:t>
      </w:r>
      <w:r w:rsidR="00ED2843" w:rsidRPr="00FF7743">
        <w:rPr>
          <w:szCs w:val="24"/>
          <w:lang w:val="sr-Cyrl-RS"/>
        </w:rPr>
        <w:t xml:space="preserve">припадајућа </w:t>
      </w:r>
      <w:r w:rsidR="00323865" w:rsidRPr="00FF7743">
        <w:rPr>
          <w:szCs w:val="24"/>
          <w:lang w:val="sr-Cyrl-RS"/>
        </w:rPr>
        <w:t>средства.</w:t>
      </w:r>
    </w:p>
    <w:p w:rsidR="00FF7743" w:rsidRDefault="00FF7743" w:rsidP="00FF7743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3E2690" w:rsidRPr="007C7FB9" w:rsidRDefault="003E2690" w:rsidP="003E2690">
      <w:pPr>
        <w:ind w:firstLine="720"/>
        <w:jc w:val="both"/>
        <w:rPr>
          <w:rFonts w:eastAsia="Times New Roman"/>
          <w:szCs w:val="24"/>
          <w:lang w:val="sr-Cyrl-RS" w:eastAsia="en-GB"/>
        </w:rPr>
      </w:pPr>
      <w:proofErr w:type="spellStart"/>
      <w:proofErr w:type="gramStart"/>
      <w:r>
        <w:rPr>
          <w:rFonts w:eastAsia="Times New Roman"/>
          <w:szCs w:val="24"/>
          <w:lang w:eastAsia="en-GB"/>
        </w:rPr>
        <w:t>Одбор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је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већином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гласова</w:t>
      </w:r>
      <w:proofErr w:type="spellEnd"/>
      <w:r>
        <w:rPr>
          <w:rFonts w:eastAsia="Times New Roman"/>
          <w:szCs w:val="24"/>
          <w:lang w:eastAsia="en-GB"/>
        </w:rPr>
        <w:t xml:space="preserve"> (1</w:t>
      </w:r>
      <w:r>
        <w:rPr>
          <w:rFonts w:eastAsia="Times New Roman"/>
          <w:szCs w:val="24"/>
          <w:lang w:val="sr-Cyrl-RS" w:eastAsia="en-GB"/>
        </w:rPr>
        <w:t>2</w:t>
      </w:r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за</w:t>
      </w:r>
      <w:proofErr w:type="spellEnd"/>
      <w:r>
        <w:rPr>
          <w:rFonts w:eastAsia="Times New Roman"/>
          <w:szCs w:val="24"/>
          <w:lang w:eastAsia="en-GB"/>
        </w:rPr>
        <w:t>,</w:t>
      </w:r>
      <w:r>
        <w:rPr>
          <w:rFonts w:eastAsia="Times New Roman"/>
          <w:szCs w:val="24"/>
          <w:lang w:val="sr-Cyrl-RS" w:eastAsia="en-GB"/>
        </w:rPr>
        <w:t xml:space="preserve"> 1 уздржан</w:t>
      </w:r>
      <w:r w:rsidRPr="0066331F">
        <w:rPr>
          <w:rFonts w:eastAsia="Times New Roman"/>
          <w:szCs w:val="24"/>
          <w:lang w:eastAsia="en-GB"/>
        </w:rPr>
        <w:t xml:space="preserve">), а </w:t>
      </w:r>
      <w:proofErr w:type="spellStart"/>
      <w:r>
        <w:rPr>
          <w:rFonts w:eastAsia="Times New Roman"/>
          <w:szCs w:val="24"/>
          <w:lang w:eastAsia="en-GB"/>
        </w:rPr>
        <w:t>на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основу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члана</w:t>
      </w:r>
      <w:proofErr w:type="spellEnd"/>
      <w:r>
        <w:rPr>
          <w:rFonts w:eastAsia="Times New Roman"/>
          <w:szCs w:val="24"/>
          <w:lang w:val="sr-Cyrl-RS" w:eastAsia="en-GB"/>
        </w:rPr>
        <w:t xml:space="preserve"> 156</w:t>
      </w:r>
      <w:r>
        <w:rPr>
          <w:rFonts w:eastAsia="Times New Roman"/>
          <w:szCs w:val="24"/>
          <w:lang w:eastAsia="en-GB"/>
        </w:rPr>
        <w:t>.</w:t>
      </w:r>
      <w:proofErr w:type="gramEnd"/>
      <w:r>
        <w:rPr>
          <w:rFonts w:eastAsia="Times New Roman"/>
          <w:szCs w:val="24"/>
          <w:lang w:eastAsia="en-GB"/>
        </w:rPr>
        <w:t xml:space="preserve"> </w:t>
      </w:r>
      <w:proofErr w:type="spellStart"/>
      <w:proofErr w:type="gramStart"/>
      <w:r>
        <w:rPr>
          <w:rFonts w:eastAsia="Times New Roman"/>
          <w:szCs w:val="24"/>
          <w:lang w:eastAsia="en-GB"/>
        </w:rPr>
        <w:t>став</w:t>
      </w:r>
      <w:proofErr w:type="spellEnd"/>
      <w:proofErr w:type="gramEnd"/>
      <w:r>
        <w:rPr>
          <w:rFonts w:eastAsia="Times New Roman"/>
          <w:szCs w:val="24"/>
          <w:lang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>3</w:t>
      </w:r>
      <w:r>
        <w:rPr>
          <w:rFonts w:eastAsia="Times New Roman"/>
          <w:szCs w:val="24"/>
          <w:lang w:eastAsia="en-GB"/>
        </w:rPr>
        <w:t xml:space="preserve">. </w:t>
      </w:r>
      <w:proofErr w:type="spellStart"/>
      <w:r>
        <w:rPr>
          <w:rFonts w:eastAsia="Times New Roman"/>
          <w:szCs w:val="24"/>
          <w:lang w:eastAsia="en-GB"/>
        </w:rPr>
        <w:t>По</w:t>
      </w:r>
      <w:proofErr w:type="spellEnd"/>
      <w:r>
        <w:rPr>
          <w:rFonts w:eastAsia="Times New Roman"/>
          <w:szCs w:val="24"/>
          <w:lang w:val="sr-Cyrl-RS" w:eastAsia="en-GB"/>
        </w:rPr>
        <w:t>с</w:t>
      </w:r>
      <w:proofErr w:type="spellStart"/>
      <w:r w:rsidRPr="0066331F">
        <w:rPr>
          <w:rFonts w:eastAsia="Times New Roman"/>
          <w:szCs w:val="24"/>
          <w:lang w:eastAsia="en-GB"/>
        </w:rPr>
        <w:t>ловника</w:t>
      </w:r>
      <w:proofErr w:type="spellEnd"/>
      <w:r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Pr="0066331F">
        <w:rPr>
          <w:rFonts w:eastAsia="Times New Roman"/>
          <w:szCs w:val="24"/>
          <w:lang w:eastAsia="en-GB"/>
        </w:rPr>
        <w:t>Народне</w:t>
      </w:r>
      <w:proofErr w:type="spellEnd"/>
      <w:r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Pr="0066331F">
        <w:rPr>
          <w:rFonts w:eastAsia="Times New Roman"/>
          <w:szCs w:val="24"/>
          <w:lang w:eastAsia="en-GB"/>
        </w:rPr>
        <w:t>скупштине</w:t>
      </w:r>
      <w:proofErr w:type="spellEnd"/>
      <w:r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Pr="0066331F">
        <w:rPr>
          <w:rFonts w:eastAsia="Times New Roman"/>
          <w:szCs w:val="24"/>
          <w:lang w:eastAsia="en-GB"/>
        </w:rPr>
        <w:t>закључио</w:t>
      </w:r>
      <w:proofErr w:type="spellEnd"/>
      <w:r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Pr="0066331F">
        <w:rPr>
          <w:rFonts w:eastAsia="Times New Roman"/>
          <w:szCs w:val="24"/>
          <w:lang w:eastAsia="en-GB"/>
        </w:rPr>
        <w:t>да</w:t>
      </w:r>
      <w:proofErr w:type="spellEnd"/>
      <w:r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Pr="0066331F">
        <w:rPr>
          <w:rFonts w:eastAsia="Times New Roman"/>
          <w:szCs w:val="24"/>
          <w:lang w:eastAsia="en-GB"/>
        </w:rPr>
        <w:t>поднесе</w:t>
      </w:r>
      <w:proofErr w:type="spellEnd"/>
      <w:r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Pr="0066331F">
        <w:rPr>
          <w:rFonts w:eastAsia="Times New Roman"/>
          <w:szCs w:val="24"/>
          <w:lang w:eastAsia="en-GB"/>
        </w:rPr>
        <w:t>Народној</w:t>
      </w:r>
      <w:proofErr w:type="spellEnd"/>
      <w:r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Pr="0066331F">
        <w:rPr>
          <w:rFonts w:eastAsia="Times New Roman"/>
          <w:szCs w:val="24"/>
          <w:lang w:eastAsia="en-GB"/>
        </w:rPr>
        <w:t>скупштини</w:t>
      </w:r>
      <w:proofErr w:type="spellEnd"/>
      <w:r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Pr="0066331F">
        <w:rPr>
          <w:rFonts w:eastAsia="Times New Roman"/>
          <w:szCs w:val="24"/>
          <w:lang w:eastAsia="en-GB"/>
        </w:rPr>
        <w:t>следећи</w:t>
      </w:r>
      <w:proofErr w:type="spellEnd"/>
    </w:p>
    <w:p w:rsidR="003E2690" w:rsidRDefault="003E2690" w:rsidP="003E2690">
      <w:pPr>
        <w:spacing w:after="0"/>
        <w:rPr>
          <w:rFonts w:eastAsia="Times New Roman"/>
          <w:szCs w:val="24"/>
          <w:lang w:val="sr-Cyrl-RS" w:eastAsia="en-GB"/>
        </w:rPr>
      </w:pPr>
      <w:r w:rsidRPr="0066331F">
        <w:rPr>
          <w:rFonts w:eastAsia="Times New Roman"/>
          <w:szCs w:val="24"/>
          <w:lang w:eastAsia="en-GB"/>
        </w:rPr>
        <w:t>И з в е ш т а ј</w:t>
      </w:r>
    </w:p>
    <w:p w:rsidR="003E2690" w:rsidRPr="003E2690" w:rsidRDefault="003E2690" w:rsidP="003E2690">
      <w:pPr>
        <w:spacing w:after="0"/>
        <w:rPr>
          <w:rFonts w:eastAsia="Times New Roman"/>
          <w:szCs w:val="24"/>
          <w:lang w:val="sr-Cyrl-RS" w:eastAsia="en-GB"/>
        </w:rPr>
      </w:pPr>
    </w:p>
    <w:p w:rsidR="003E2690" w:rsidRPr="003E2690" w:rsidRDefault="003E2690" w:rsidP="003E2690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3E2690">
        <w:rPr>
          <w:szCs w:val="24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3E2690">
        <w:rPr>
          <w:szCs w:val="24"/>
          <w:lang w:val="sr-Cyrl-RS"/>
        </w:rPr>
        <w:t>Предлог закона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подршке програма руралног развоја (ИПАРД 3).</w:t>
      </w:r>
    </w:p>
    <w:p w:rsidR="003E2690" w:rsidRPr="003E2690" w:rsidRDefault="003E2690" w:rsidP="003E2690">
      <w:pPr>
        <w:spacing w:after="0" w:line="240" w:lineRule="auto"/>
        <w:jc w:val="both"/>
        <w:rPr>
          <w:szCs w:val="24"/>
          <w:lang w:val="sr-Cyrl-RS"/>
        </w:rPr>
      </w:pPr>
    </w:p>
    <w:p w:rsidR="003E2690" w:rsidRPr="003E2690" w:rsidRDefault="003E2690" w:rsidP="003E2690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3E2690">
        <w:rPr>
          <w:szCs w:val="24"/>
          <w:lang w:val="sr-Cyrl-CS"/>
        </w:rPr>
        <w:t>За известиоца Одбора на седници Народне скупштине одређен је Маријан Ристичевић, председник Одбора.</w:t>
      </w:r>
    </w:p>
    <w:p w:rsidR="003E2690" w:rsidRPr="003E2690" w:rsidRDefault="003E2690" w:rsidP="003E2690">
      <w:pPr>
        <w:spacing w:after="0" w:line="240" w:lineRule="auto"/>
        <w:ind w:firstLine="720"/>
        <w:jc w:val="both"/>
        <w:rPr>
          <w:szCs w:val="24"/>
          <w:lang w:val="sr-Cyrl-CS"/>
        </w:rPr>
      </w:pPr>
    </w:p>
    <w:p w:rsidR="001312F8" w:rsidRDefault="001312F8" w:rsidP="003E2690">
      <w:pPr>
        <w:ind w:firstLine="720"/>
        <w:jc w:val="both"/>
        <w:rPr>
          <w:szCs w:val="24"/>
          <w:lang w:val="sr-Cyrl-RS"/>
        </w:rPr>
      </w:pPr>
      <w:r w:rsidRPr="00A30532">
        <w:rPr>
          <w:szCs w:val="24"/>
          <w:lang w:val="sr-Cyrl-CS"/>
        </w:rPr>
        <w:t>Друга тачка дневног реда</w:t>
      </w:r>
      <w:r w:rsidR="00A30532">
        <w:rPr>
          <w:szCs w:val="24"/>
          <w:lang w:val="sr-Cyrl-CS"/>
        </w:rPr>
        <w:t xml:space="preserve"> </w:t>
      </w:r>
      <w:r w:rsidRPr="00A30532">
        <w:rPr>
          <w:szCs w:val="24"/>
          <w:lang w:val="sr-Cyrl-CS"/>
        </w:rPr>
        <w:t>-</w:t>
      </w:r>
      <w:r w:rsidRPr="00FF7743">
        <w:rPr>
          <w:szCs w:val="24"/>
          <w:lang w:val="sr-Cyrl-RS"/>
        </w:rPr>
        <w:t xml:space="preserve"> Стање са заразним болестима у Републици Србији и региону код домаћих и дивљих животиња, са акцентом на болест афричке куге свиња.</w:t>
      </w:r>
    </w:p>
    <w:p w:rsidR="00607ED6" w:rsidRDefault="00CB386E" w:rsidP="00A30532">
      <w:pPr>
        <w:ind w:firstLine="720"/>
        <w:jc w:val="both"/>
        <w:rPr>
          <w:szCs w:val="24"/>
          <w:lang w:val="sr-Cyrl-RS"/>
        </w:rPr>
      </w:pPr>
      <w:r w:rsidRPr="00FF7743">
        <w:rPr>
          <w:szCs w:val="24"/>
          <w:lang w:val="sr-Cyrl-RS"/>
        </w:rPr>
        <w:t>Милош Петровић, директор Управе за ветерину</w:t>
      </w:r>
      <w:r>
        <w:rPr>
          <w:szCs w:val="24"/>
          <w:lang w:val="sr-Cyrl-RS"/>
        </w:rPr>
        <w:t xml:space="preserve">, </w:t>
      </w:r>
      <w:r w:rsidR="00A30532">
        <w:rPr>
          <w:szCs w:val="24"/>
          <w:lang w:val="sr-Cyrl-RS"/>
        </w:rPr>
        <w:t>је образлажући другу тачку дн</w:t>
      </w:r>
      <w:r w:rsidR="00F20E15">
        <w:rPr>
          <w:szCs w:val="24"/>
          <w:lang w:val="sr-Cyrl-RS"/>
        </w:rPr>
        <w:t xml:space="preserve">евног </w:t>
      </w:r>
      <w:r w:rsidR="00A30532">
        <w:rPr>
          <w:szCs w:val="24"/>
          <w:lang w:val="sr-Cyrl-RS"/>
        </w:rPr>
        <w:t>реда истакао да су током 2023.</w:t>
      </w:r>
      <w:r w:rsidR="00597732">
        <w:rPr>
          <w:szCs w:val="24"/>
          <w:lang w:val="sr-Cyrl-RS"/>
        </w:rPr>
        <w:t xml:space="preserve"> </w:t>
      </w:r>
      <w:r w:rsidR="00A30532">
        <w:rPr>
          <w:szCs w:val="24"/>
          <w:lang w:val="sr-Cyrl-RS"/>
        </w:rPr>
        <w:t>године</w:t>
      </w:r>
      <w:r w:rsidR="00F20E15">
        <w:rPr>
          <w:szCs w:val="24"/>
          <w:lang w:val="sr-Cyrl-RS"/>
        </w:rPr>
        <w:t xml:space="preserve"> регистрована</w:t>
      </w:r>
      <w:r>
        <w:rPr>
          <w:szCs w:val="24"/>
          <w:lang w:val="sr-Cyrl-RS"/>
        </w:rPr>
        <w:t xml:space="preserve"> четири жаришта авијарне инфлуенце код див</w:t>
      </w:r>
      <w:r w:rsidR="00F20E15">
        <w:rPr>
          <w:szCs w:val="24"/>
          <w:lang w:val="sr-Cyrl-RS"/>
        </w:rPr>
        <w:t xml:space="preserve">љих птица у два управна округа и то у </w:t>
      </w:r>
      <w:r w:rsidR="00597732">
        <w:rPr>
          <w:szCs w:val="24"/>
          <w:lang w:val="sr-Cyrl-RS"/>
        </w:rPr>
        <w:t>Севернобачком и Јужно</w:t>
      </w:r>
      <w:r>
        <w:rPr>
          <w:szCs w:val="24"/>
          <w:lang w:val="sr-Cyrl-RS"/>
        </w:rPr>
        <w:t xml:space="preserve">бачком управном округу. </w:t>
      </w:r>
      <w:r w:rsidR="00F20E15">
        <w:rPr>
          <w:szCs w:val="24"/>
          <w:lang w:val="sr-Cyrl-RS"/>
        </w:rPr>
        <w:t>После 12. јуна када је одјављено</w:t>
      </w:r>
      <w:r>
        <w:rPr>
          <w:szCs w:val="24"/>
          <w:lang w:val="sr-Cyrl-RS"/>
        </w:rPr>
        <w:t xml:space="preserve"> </w:t>
      </w:r>
      <w:r w:rsidR="00D812BB">
        <w:rPr>
          <w:szCs w:val="24"/>
          <w:lang w:val="sr-Cyrl-RS"/>
        </w:rPr>
        <w:t>последњ</w:t>
      </w:r>
      <w:r w:rsidR="00F20E15">
        <w:rPr>
          <w:szCs w:val="24"/>
          <w:lang w:val="sr-Cyrl-RS"/>
        </w:rPr>
        <w:t xml:space="preserve">е жариште </w:t>
      </w:r>
      <w:r>
        <w:rPr>
          <w:szCs w:val="24"/>
          <w:lang w:val="sr-Cyrl-RS"/>
        </w:rPr>
        <w:t>није било нових случајева код дивљих и домаћих птица.</w:t>
      </w:r>
      <w:r w:rsidR="00D812BB">
        <w:rPr>
          <w:szCs w:val="24"/>
          <w:lang w:val="sr-Cyrl-RS"/>
        </w:rPr>
        <w:t xml:space="preserve"> Када је реч о вирусу атипичне</w:t>
      </w:r>
      <w:r>
        <w:rPr>
          <w:szCs w:val="24"/>
          <w:lang w:val="sr-Cyrl-RS"/>
        </w:rPr>
        <w:t xml:space="preserve"> куге живине ветеринарска служба активно р</w:t>
      </w:r>
      <w:r w:rsidR="00D812BB">
        <w:rPr>
          <w:szCs w:val="24"/>
          <w:lang w:val="sr-Cyrl-RS"/>
        </w:rPr>
        <w:t>а</w:t>
      </w:r>
      <w:r>
        <w:rPr>
          <w:szCs w:val="24"/>
          <w:lang w:val="sr-Cyrl-RS"/>
        </w:rPr>
        <w:t>ди на вакцинацији употр</w:t>
      </w:r>
      <w:r w:rsidR="00D812BB">
        <w:rPr>
          <w:szCs w:val="24"/>
          <w:lang w:val="sr-Cyrl-RS"/>
        </w:rPr>
        <w:t>е</w:t>
      </w:r>
      <w:r>
        <w:rPr>
          <w:szCs w:val="24"/>
          <w:lang w:val="sr-Cyrl-RS"/>
        </w:rPr>
        <w:t>бом вакцина које су произведене од лентогених сојева у циљу одржавања сталног имунитета код живине</w:t>
      </w:r>
      <w:r w:rsidR="00657FEE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и у том смислу</w:t>
      </w:r>
      <w:r w:rsidR="00D812BB">
        <w:rPr>
          <w:szCs w:val="24"/>
          <w:lang w:val="sr-Cyrl-RS"/>
        </w:rPr>
        <w:t xml:space="preserve"> је избегнута </w:t>
      </w:r>
      <w:r>
        <w:rPr>
          <w:szCs w:val="24"/>
          <w:lang w:val="sr-Cyrl-RS"/>
        </w:rPr>
        <w:t>појав</w:t>
      </w:r>
      <w:r w:rsidR="00D812BB">
        <w:rPr>
          <w:szCs w:val="24"/>
          <w:lang w:val="sr-Cyrl-RS"/>
        </w:rPr>
        <w:t>а овог вируса. У</w:t>
      </w:r>
      <w:r>
        <w:rPr>
          <w:szCs w:val="24"/>
          <w:lang w:val="sr-Cyrl-RS"/>
        </w:rPr>
        <w:t xml:space="preserve"> децембр</w:t>
      </w:r>
      <w:r w:rsidR="00D812BB">
        <w:rPr>
          <w:szCs w:val="24"/>
          <w:lang w:val="sr-Cyrl-RS"/>
        </w:rPr>
        <w:t>у 2019.</w:t>
      </w:r>
      <w:r w:rsidR="00597732">
        <w:rPr>
          <w:szCs w:val="24"/>
          <w:lang w:val="sr-Cyrl-RS"/>
        </w:rPr>
        <w:t xml:space="preserve"> године</w:t>
      </w:r>
      <w:r w:rsidR="00D812BB">
        <w:rPr>
          <w:szCs w:val="24"/>
          <w:lang w:val="sr-Cyrl-RS"/>
        </w:rPr>
        <w:t xml:space="preserve"> престала је вакцинација</w:t>
      </w:r>
      <w:r>
        <w:rPr>
          <w:szCs w:val="24"/>
          <w:lang w:val="sr-Cyrl-RS"/>
        </w:rPr>
        <w:t xml:space="preserve"> </w:t>
      </w:r>
      <w:r w:rsidR="00D812BB">
        <w:rPr>
          <w:szCs w:val="24"/>
          <w:lang w:val="sr-Cyrl-RS"/>
        </w:rPr>
        <w:t xml:space="preserve">свиња против класичне куге и </w:t>
      </w:r>
      <w:r>
        <w:rPr>
          <w:szCs w:val="24"/>
          <w:lang w:val="sr-Cyrl-RS"/>
        </w:rPr>
        <w:t xml:space="preserve">до данас </w:t>
      </w:r>
      <w:r w:rsidR="00D812BB">
        <w:rPr>
          <w:szCs w:val="24"/>
          <w:lang w:val="sr-Cyrl-RS"/>
        </w:rPr>
        <w:t xml:space="preserve">се ова болест није појавила. </w:t>
      </w:r>
      <w:r>
        <w:rPr>
          <w:szCs w:val="24"/>
          <w:lang w:val="sr-Cyrl-RS"/>
        </w:rPr>
        <w:t>Међутим</w:t>
      </w:r>
      <w:r w:rsidR="00D812BB">
        <w:rPr>
          <w:szCs w:val="24"/>
          <w:lang w:val="sr-Cyrl-RS"/>
        </w:rPr>
        <w:t>,</w:t>
      </w:r>
      <w:r>
        <w:rPr>
          <w:szCs w:val="24"/>
          <w:lang w:val="sr-Cyrl-RS"/>
        </w:rPr>
        <w:t xml:space="preserve"> </w:t>
      </w:r>
      <w:r w:rsidR="00D812BB">
        <w:rPr>
          <w:szCs w:val="24"/>
          <w:lang w:val="sr-Cyrl-RS"/>
        </w:rPr>
        <w:t>то није случај са неким земљама у окружењу попут</w:t>
      </w:r>
      <w:r>
        <w:rPr>
          <w:szCs w:val="24"/>
          <w:lang w:val="sr-Cyrl-RS"/>
        </w:rPr>
        <w:t xml:space="preserve"> </w:t>
      </w:r>
      <w:r w:rsidR="00D812BB">
        <w:rPr>
          <w:szCs w:val="24"/>
          <w:lang w:val="sr-Cyrl-RS"/>
        </w:rPr>
        <w:t>Румуније, Бугарске и Северне Македоније.</w:t>
      </w:r>
      <w:r w:rsidR="004A7760">
        <w:rPr>
          <w:szCs w:val="24"/>
          <w:lang w:val="sr-Cyrl-RS"/>
        </w:rPr>
        <w:t xml:space="preserve"> Последњи случај болести плавог језика потврђен је у нашој земљи у новембру 2020.</w:t>
      </w:r>
      <w:r w:rsidR="00597732">
        <w:rPr>
          <w:szCs w:val="24"/>
          <w:lang w:val="sr-Cyrl-RS"/>
        </w:rPr>
        <w:t xml:space="preserve"> године</w:t>
      </w:r>
      <w:r w:rsidR="004A7760">
        <w:rPr>
          <w:szCs w:val="24"/>
          <w:lang w:val="sr-Cyrl-RS"/>
        </w:rPr>
        <w:t>, након тога је уследила кампања превентивне вакцинације која је завршена 30. јуна 2022.</w:t>
      </w:r>
      <w:r w:rsidR="00597732">
        <w:rPr>
          <w:szCs w:val="24"/>
          <w:lang w:val="sr-Cyrl-RS"/>
        </w:rPr>
        <w:t xml:space="preserve"> године</w:t>
      </w:r>
      <w:r w:rsidR="004A7760">
        <w:rPr>
          <w:szCs w:val="24"/>
          <w:lang w:val="sr-Cyrl-RS"/>
        </w:rPr>
        <w:t xml:space="preserve">, након </w:t>
      </w:r>
      <w:r w:rsidR="00D812BB">
        <w:rPr>
          <w:szCs w:val="24"/>
          <w:lang w:val="sr-Cyrl-RS"/>
        </w:rPr>
        <w:t xml:space="preserve">чека није било </w:t>
      </w:r>
      <w:r w:rsidR="004A7760">
        <w:rPr>
          <w:szCs w:val="24"/>
          <w:lang w:val="sr-Cyrl-RS"/>
        </w:rPr>
        <w:t>позитивн</w:t>
      </w:r>
      <w:r w:rsidR="00D812BB">
        <w:rPr>
          <w:szCs w:val="24"/>
          <w:lang w:val="sr-Cyrl-RS"/>
        </w:rPr>
        <w:t>их</w:t>
      </w:r>
      <w:r w:rsidR="004A7760">
        <w:rPr>
          <w:szCs w:val="24"/>
          <w:lang w:val="sr-Cyrl-RS"/>
        </w:rPr>
        <w:t xml:space="preserve"> случајеве код домаћих животиња</w:t>
      </w:r>
      <w:r w:rsidR="00D812BB">
        <w:rPr>
          <w:szCs w:val="24"/>
          <w:lang w:val="sr-Cyrl-RS"/>
        </w:rPr>
        <w:t>. Када је реч о беснилу</w:t>
      </w:r>
      <w:r w:rsidR="004A7760">
        <w:rPr>
          <w:szCs w:val="24"/>
          <w:lang w:val="sr-Cyrl-RS"/>
        </w:rPr>
        <w:t xml:space="preserve"> активно се ради на вакцинацији </w:t>
      </w:r>
      <w:r w:rsidR="006D5201">
        <w:rPr>
          <w:szCs w:val="24"/>
          <w:lang w:val="sr-Cyrl-RS"/>
        </w:rPr>
        <w:t xml:space="preserve">свих </w:t>
      </w:r>
      <w:r w:rsidR="004A7760">
        <w:rPr>
          <w:szCs w:val="24"/>
          <w:lang w:val="sr-Cyrl-RS"/>
        </w:rPr>
        <w:t xml:space="preserve">паса и мачака </w:t>
      </w:r>
      <w:r w:rsidR="006D5201">
        <w:rPr>
          <w:szCs w:val="24"/>
          <w:lang w:val="sr-Cyrl-RS"/>
        </w:rPr>
        <w:t xml:space="preserve">старијих од три месеца. Тренутно </w:t>
      </w:r>
      <w:r w:rsidR="00D812BB">
        <w:rPr>
          <w:szCs w:val="24"/>
          <w:lang w:val="sr-Cyrl-RS"/>
        </w:rPr>
        <w:t>су у току и  преговори</w:t>
      </w:r>
      <w:r w:rsidR="006D5201">
        <w:rPr>
          <w:szCs w:val="24"/>
          <w:lang w:val="sr-Cyrl-RS"/>
        </w:rPr>
        <w:t xml:space="preserve"> о наставку кам</w:t>
      </w:r>
      <w:r w:rsidR="00D812BB">
        <w:rPr>
          <w:szCs w:val="24"/>
          <w:lang w:val="sr-Cyrl-RS"/>
        </w:rPr>
        <w:t>пање за оралну</w:t>
      </w:r>
      <w:r w:rsidR="006D5201">
        <w:rPr>
          <w:szCs w:val="24"/>
          <w:lang w:val="sr-Cyrl-RS"/>
        </w:rPr>
        <w:t xml:space="preserve"> вакцинациј</w:t>
      </w:r>
      <w:r w:rsidR="00D812BB">
        <w:rPr>
          <w:szCs w:val="24"/>
          <w:lang w:val="sr-Cyrl-RS"/>
        </w:rPr>
        <w:t>у код лисица преко коришћења</w:t>
      </w:r>
      <w:r w:rsidR="006D5201">
        <w:rPr>
          <w:szCs w:val="24"/>
          <w:lang w:val="sr-Cyrl-RS"/>
        </w:rPr>
        <w:t xml:space="preserve"> фондова двоструке намене Е</w:t>
      </w:r>
      <w:r w:rsidR="00A055B4">
        <w:rPr>
          <w:szCs w:val="24"/>
          <w:lang w:val="sr-Cyrl-RS"/>
        </w:rPr>
        <w:t>У. У току ове године дијагности</w:t>
      </w:r>
      <w:r w:rsidR="006D5201">
        <w:rPr>
          <w:szCs w:val="24"/>
          <w:lang w:val="sr-Cyrl-RS"/>
        </w:rPr>
        <w:t>кована је и америчка куга пчелињег легла у седам г</w:t>
      </w:r>
      <w:r w:rsidR="00A055B4">
        <w:rPr>
          <w:szCs w:val="24"/>
          <w:lang w:val="sr-Cyrl-RS"/>
        </w:rPr>
        <w:t>аздинстава код 103 пчелињ</w:t>
      </w:r>
      <w:r w:rsidR="00657FEE">
        <w:rPr>
          <w:szCs w:val="24"/>
          <w:lang w:val="sr-Cyrl-RS"/>
        </w:rPr>
        <w:t>е заједнице</w:t>
      </w:r>
      <w:r w:rsidR="0050186B">
        <w:rPr>
          <w:szCs w:val="24"/>
          <w:lang w:val="sr-Cyrl-RS"/>
        </w:rPr>
        <w:t>. Када је реч о афричкој куги свиња, главни резервоари у природи су дивље свиње а на популацију домаћих свиња болест се преноси директним контактом или индиректно путем месних прерађевина уколико свиње дођу у контакт са контаминир</w:t>
      </w:r>
      <w:r w:rsidR="00A055B4">
        <w:rPr>
          <w:szCs w:val="24"/>
          <w:lang w:val="sr-Cyrl-RS"/>
        </w:rPr>
        <w:t xml:space="preserve">аном храном. У остатку Европе </w:t>
      </w:r>
      <w:r w:rsidR="0050186B">
        <w:rPr>
          <w:szCs w:val="24"/>
          <w:lang w:val="sr-Cyrl-RS"/>
        </w:rPr>
        <w:t>ситуација</w:t>
      </w:r>
      <w:r w:rsidR="00A055B4">
        <w:rPr>
          <w:szCs w:val="24"/>
          <w:lang w:val="sr-Cyrl-RS"/>
        </w:rPr>
        <w:t xml:space="preserve"> је, такође, сложена.</w:t>
      </w:r>
      <w:r w:rsidR="0050186B">
        <w:rPr>
          <w:szCs w:val="24"/>
          <w:lang w:val="sr-Cyrl-RS"/>
        </w:rPr>
        <w:t xml:space="preserve"> </w:t>
      </w:r>
      <w:r w:rsidR="00A055B4">
        <w:rPr>
          <w:szCs w:val="24"/>
          <w:lang w:val="sr-Cyrl-RS"/>
        </w:rPr>
        <w:t>У</w:t>
      </w:r>
      <w:r w:rsidR="0050186B">
        <w:rPr>
          <w:szCs w:val="24"/>
          <w:lang w:val="sr-Cyrl-RS"/>
        </w:rPr>
        <w:t xml:space="preserve"> Румунији је забележено 130 жаришта код </w:t>
      </w:r>
      <w:r w:rsidR="0050186B">
        <w:rPr>
          <w:szCs w:val="24"/>
          <w:lang w:val="sr-Cyrl-RS"/>
        </w:rPr>
        <w:lastRenderedPageBreak/>
        <w:t>домаћих свиња и 209 жаришта код дивљих свиња, у Мађарској 297 жаришта код дивљих свиња, у БиХ  у Семберији 23 жаришта код домаћих свиња, у Хрватској у Посавини 18 жаришта код домаћих свиња</w:t>
      </w:r>
      <w:r w:rsidR="00657FEE">
        <w:rPr>
          <w:szCs w:val="24"/>
          <w:lang w:val="sr-Cyrl-RS"/>
        </w:rPr>
        <w:t>,</w:t>
      </w:r>
      <w:r w:rsidR="0050186B">
        <w:rPr>
          <w:szCs w:val="24"/>
          <w:lang w:val="sr-Cyrl-RS"/>
        </w:rPr>
        <w:t xml:space="preserve"> што представља опасност за наш сточни фонд</w:t>
      </w:r>
      <w:r w:rsidR="00657FEE">
        <w:rPr>
          <w:szCs w:val="24"/>
          <w:lang w:val="sr-Cyrl-RS"/>
        </w:rPr>
        <w:t>,</w:t>
      </w:r>
      <w:r w:rsidR="0050186B">
        <w:rPr>
          <w:szCs w:val="24"/>
          <w:lang w:val="sr-Cyrl-RS"/>
        </w:rPr>
        <w:t xml:space="preserve"> посебно у Мачви и Срему. Болест </w:t>
      </w:r>
      <w:r w:rsidR="00A055B4">
        <w:rPr>
          <w:szCs w:val="24"/>
          <w:lang w:val="sr-Cyrl-RS"/>
        </w:rPr>
        <w:t>се појавила и у Се</w:t>
      </w:r>
      <w:r w:rsidR="0050186B">
        <w:rPr>
          <w:szCs w:val="24"/>
          <w:lang w:val="sr-Cyrl-RS"/>
        </w:rPr>
        <w:t xml:space="preserve">верној Македонији, </w:t>
      </w:r>
      <w:r w:rsidR="00A055B4">
        <w:rPr>
          <w:szCs w:val="24"/>
          <w:lang w:val="sr-Cyrl-RS"/>
        </w:rPr>
        <w:t xml:space="preserve">Бугарској, Немачкој, Италији, Грчкој и Чешкој. </w:t>
      </w:r>
      <w:r w:rsidR="0050186B">
        <w:rPr>
          <w:szCs w:val="24"/>
          <w:lang w:val="sr-Cyrl-RS"/>
        </w:rPr>
        <w:t>Један од битних разлога за наглу појаву и ширење ов</w:t>
      </w:r>
      <w:r w:rsidR="00A055B4">
        <w:rPr>
          <w:szCs w:val="24"/>
          <w:lang w:val="sr-Cyrl-RS"/>
        </w:rPr>
        <w:t xml:space="preserve">е болести јесу ратна дешавања у Украјини која су изазвала </w:t>
      </w:r>
      <w:r w:rsidR="0050186B">
        <w:rPr>
          <w:szCs w:val="24"/>
          <w:lang w:val="sr-Cyrl-RS"/>
        </w:rPr>
        <w:t>велик</w:t>
      </w:r>
      <w:r w:rsidR="00A055B4">
        <w:rPr>
          <w:szCs w:val="24"/>
          <w:lang w:val="sr-Cyrl-RS"/>
        </w:rPr>
        <w:t>е</w:t>
      </w:r>
      <w:r w:rsidR="00597732">
        <w:rPr>
          <w:szCs w:val="24"/>
          <w:lang w:val="sr-Cyrl-RS"/>
        </w:rPr>
        <w:t xml:space="preserve"> миграције</w:t>
      </w:r>
      <w:r w:rsidR="0050186B">
        <w:rPr>
          <w:szCs w:val="24"/>
          <w:lang w:val="sr-Cyrl-RS"/>
        </w:rPr>
        <w:t xml:space="preserve"> и </w:t>
      </w:r>
      <w:r w:rsidR="00A055B4">
        <w:rPr>
          <w:szCs w:val="24"/>
          <w:lang w:val="sr-Cyrl-RS"/>
        </w:rPr>
        <w:t xml:space="preserve">повећан </w:t>
      </w:r>
      <w:r w:rsidR="0050186B">
        <w:rPr>
          <w:szCs w:val="24"/>
          <w:lang w:val="sr-Cyrl-RS"/>
        </w:rPr>
        <w:t xml:space="preserve">број контаката </w:t>
      </w:r>
      <w:r w:rsidR="00657FEE">
        <w:rPr>
          <w:szCs w:val="24"/>
          <w:lang w:val="sr-Cyrl-RS"/>
        </w:rPr>
        <w:t>међу</w:t>
      </w:r>
      <w:r w:rsidR="00A055B4">
        <w:rPr>
          <w:szCs w:val="24"/>
          <w:lang w:val="sr-Cyrl-RS"/>
        </w:rPr>
        <w:t xml:space="preserve"> </w:t>
      </w:r>
      <w:r w:rsidR="0050186B">
        <w:rPr>
          <w:szCs w:val="24"/>
          <w:lang w:val="sr-Cyrl-RS"/>
        </w:rPr>
        <w:t>животи</w:t>
      </w:r>
      <w:r w:rsidR="00A055B4">
        <w:rPr>
          <w:szCs w:val="24"/>
          <w:lang w:val="sr-Cyrl-RS"/>
        </w:rPr>
        <w:t>ња</w:t>
      </w:r>
      <w:r w:rsidR="00657FEE">
        <w:rPr>
          <w:szCs w:val="24"/>
          <w:lang w:val="sr-Cyrl-RS"/>
        </w:rPr>
        <w:t>ма</w:t>
      </w:r>
      <w:r w:rsidR="00A055B4">
        <w:rPr>
          <w:szCs w:val="24"/>
          <w:lang w:val="sr-Cyrl-RS"/>
        </w:rPr>
        <w:t>. Република Србија је пре пој</w:t>
      </w:r>
      <w:r w:rsidR="0050186B">
        <w:rPr>
          <w:szCs w:val="24"/>
          <w:lang w:val="sr-Cyrl-RS"/>
        </w:rPr>
        <w:t>аве афричке куге свиња радила на припреми документације која је неопходна з</w:t>
      </w:r>
      <w:r w:rsidR="00A055B4">
        <w:rPr>
          <w:szCs w:val="24"/>
          <w:lang w:val="sr-Cyrl-RS"/>
        </w:rPr>
        <w:t>а контролу ове заразне болести</w:t>
      </w:r>
      <w:r w:rsidR="0013647A">
        <w:rPr>
          <w:szCs w:val="24"/>
          <w:lang w:val="sr-Cyrl-RS"/>
        </w:rPr>
        <w:t>.</w:t>
      </w:r>
      <w:r w:rsidR="00A055B4">
        <w:rPr>
          <w:szCs w:val="24"/>
          <w:lang w:val="sr-Cyrl-RS"/>
        </w:rPr>
        <w:t xml:space="preserve"> </w:t>
      </w:r>
      <w:r w:rsidR="0013647A">
        <w:rPr>
          <w:szCs w:val="24"/>
          <w:lang w:val="sr-Cyrl-RS"/>
        </w:rPr>
        <w:t>Донет</w:t>
      </w:r>
      <w:r w:rsidR="0050186B">
        <w:rPr>
          <w:szCs w:val="24"/>
          <w:lang w:val="sr-Cyrl-RS"/>
        </w:rPr>
        <w:t xml:space="preserve"> је </w:t>
      </w:r>
      <w:r w:rsidR="0013647A">
        <w:rPr>
          <w:szCs w:val="24"/>
          <w:lang w:val="sr-Cyrl-RS"/>
        </w:rPr>
        <w:t xml:space="preserve">и </w:t>
      </w:r>
      <w:r w:rsidR="00A055B4">
        <w:rPr>
          <w:szCs w:val="24"/>
          <w:lang w:val="sr-Cyrl-RS"/>
        </w:rPr>
        <w:t>Правилник о</w:t>
      </w:r>
      <w:r w:rsidR="004E5128">
        <w:rPr>
          <w:szCs w:val="24"/>
          <w:lang w:val="sr-Cyrl-RS"/>
        </w:rPr>
        <w:t xml:space="preserve"> мер</w:t>
      </w:r>
      <w:r w:rsidR="00A055B4">
        <w:rPr>
          <w:szCs w:val="24"/>
          <w:lang w:val="sr-Cyrl-RS"/>
        </w:rPr>
        <w:t>ам</w:t>
      </w:r>
      <w:r w:rsidR="004E5128">
        <w:rPr>
          <w:szCs w:val="24"/>
          <w:lang w:val="sr-Cyrl-RS"/>
        </w:rPr>
        <w:t xml:space="preserve">а </w:t>
      </w:r>
      <w:proofErr w:type="spellStart"/>
      <w:r w:rsidR="004E5128">
        <w:t>за</w:t>
      </w:r>
      <w:proofErr w:type="spellEnd"/>
      <w:r w:rsidR="004E5128">
        <w:t xml:space="preserve"> </w:t>
      </w:r>
      <w:proofErr w:type="spellStart"/>
      <w:r w:rsidR="004E5128">
        <w:t>рано</w:t>
      </w:r>
      <w:proofErr w:type="spellEnd"/>
      <w:r w:rsidR="004E5128">
        <w:t xml:space="preserve"> </w:t>
      </w:r>
      <w:proofErr w:type="spellStart"/>
      <w:r w:rsidR="004E5128">
        <w:t>откривање</w:t>
      </w:r>
      <w:proofErr w:type="spellEnd"/>
      <w:r w:rsidR="004E5128">
        <w:t xml:space="preserve">, </w:t>
      </w:r>
      <w:proofErr w:type="spellStart"/>
      <w:r w:rsidR="004E5128">
        <w:t>дијагностику</w:t>
      </w:r>
      <w:proofErr w:type="spellEnd"/>
      <w:r w:rsidR="004E5128">
        <w:t xml:space="preserve">, </w:t>
      </w:r>
      <w:proofErr w:type="spellStart"/>
      <w:r w:rsidR="004E5128">
        <w:t>спречавање</w:t>
      </w:r>
      <w:proofErr w:type="spellEnd"/>
      <w:r w:rsidR="004E5128">
        <w:t xml:space="preserve"> </w:t>
      </w:r>
      <w:proofErr w:type="spellStart"/>
      <w:r w:rsidR="004E5128">
        <w:t>ширења</w:t>
      </w:r>
      <w:proofErr w:type="spellEnd"/>
      <w:r w:rsidR="004E5128">
        <w:t xml:space="preserve">, </w:t>
      </w:r>
      <w:proofErr w:type="spellStart"/>
      <w:r w:rsidR="004E5128">
        <w:t>сузбијање</w:t>
      </w:r>
      <w:proofErr w:type="spellEnd"/>
      <w:r w:rsidR="004E5128">
        <w:t xml:space="preserve"> и </w:t>
      </w:r>
      <w:proofErr w:type="spellStart"/>
      <w:r w:rsidR="004E5128">
        <w:t>искорењивање</w:t>
      </w:r>
      <w:proofErr w:type="spellEnd"/>
      <w:r w:rsidR="004E5128">
        <w:t xml:space="preserve"> </w:t>
      </w:r>
      <w:proofErr w:type="spellStart"/>
      <w:r w:rsidR="004E5128">
        <w:t>заразне</w:t>
      </w:r>
      <w:proofErr w:type="spellEnd"/>
      <w:r w:rsidR="004E5128">
        <w:t xml:space="preserve"> </w:t>
      </w:r>
      <w:proofErr w:type="spellStart"/>
      <w:r w:rsidR="004E5128">
        <w:t>болести</w:t>
      </w:r>
      <w:proofErr w:type="spellEnd"/>
      <w:r w:rsidR="004E5128">
        <w:t xml:space="preserve"> </w:t>
      </w:r>
      <w:proofErr w:type="spellStart"/>
      <w:r w:rsidR="004E5128">
        <w:t>афричке</w:t>
      </w:r>
      <w:proofErr w:type="spellEnd"/>
      <w:r w:rsidR="004E5128">
        <w:t xml:space="preserve"> </w:t>
      </w:r>
      <w:proofErr w:type="spellStart"/>
      <w:r w:rsidR="004E5128">
        <w:t>куге</w:t>
      </w:r>
      <w:proofErr w:type="spellEnd"/>
      <w:r w:rsidR="004E5128">
        <w:t xml:space="preserve"> </w:t>
      </w:r>
      <w:proofErr w:type="spellStart"/>
      <w:r w:rsidR="004E5128">
        <w:t>свиња</w:t>
      </w:r>
      <w:proofErr w:type="spellEnd"/>
      <w:r w:rsidR="004E5128">
        <w:t xml:space="preserve">, </w:t>
      </w:r>
      <w:r w:rsidR="004E5128">
        <w:rPr>
          <w:lang w:val="sr-Cyrl-RS"/>
        </w:rPr>
        <w:t xml:space="preserve">израђени су планови надзора и дијагностичких испитивања, донета су решења о проглашењу инфицираних високо ризичних подручја, израђен је план надзора, инструкције, упутства, брошуре за ловце, кориснике </w:t>
      </w:r>
      <w:r w:rsidR="0013647A">
        <w:rPr>
          <w:lang w:val="sr-Cyrl-RS"/>
        </w:rPr>
        <w:t xml:space="preserve">ловишта, за ловне организације и </w:t>
      </w:r>
      <w:r w:rsidR="004E5128">
        <w:rPr>
          <w:lang w:val="sr-Cyrl-RS"/>
        </w:rPr>
        <w:t>упутства за власнике. Постављена су обавештења на граничним прелазима и појачане граничне контроле. Ветери</w:t>
      </w:r>
      <w:r w:rsidR="0013647A">
        <w:rPr>
          <w:lang w:val="sr-Cyrl-RS"/>
        </w:rPr>
        <w:t xml:space="preserve">нари раде на едукацији власника животиња </w:t>
      </w:r>
      <w:r w:rsidR="000B2770">
        <w:rPr>
          <w:lang w:val="sr-Cyrl-RS"/>
        </w:rPr>
        <w:t xml:space="preserve">а </w:t>
      </w:r>
      <w:r w:rsidR="0013647A">
        <w:rPr>
          <w:lang w:val="sr-Cyrl-RS"/>
        </w:rPr>
        <w:t>св</w:t>
      </w:r>
      <w:r w:rsidR="00597732">
        <w:rPr>
          <w:lang w:val="sr-Cyrl-RS"/>
        </w:rPr>
        <w:t>е у циљу побољшања био</w:t>
      </w:r>
      <w:r w:rsidR="004E5128">
        <w:rPr>
          <w:lang w:val="sr-Cyrl-RS"/>
        </w:rPr>
        <w:t xml:space="preserve">сигурносних мера на газдинствима. Прошле године </w:t>
      </w:r>
      <w:r w:rsidR="00597732">
        <w:rPr>
          <w:lang w:val="sr-Cyrl-RS"/>
        </w:rPr>
        <w:t>су попуњавани и био</w:t>
      </w:r>
      <w:r w:rsidR="0013647A">
        <w:rPr>
          <w:lang w:val="sr-Cyrl-RS"/>
        </w:rPr>
        <w:t>сигурносни упитници</w:t>
      </w:r>
      <w:r w:rsidR="004E5128">
        <w:rPr>
          <w:lang w:val="sr-Cyrl-RS"/>
        </w:rPr>
        <w:t xml:space="preserve">. </w:t>
      </w:r>
      <w:r w:rsidR="0013647A">
        <w:rPr>
          <w:lang w:val="sr-Cyrl-RS"/>
        </w:rPr>
        <w:t>У</w:t>
      </w:r>
      <w:r w:rsidR="00266870">
        <w:rPr>
          <w:lang w:val="sr-Cyrl-RS"/>
        </w:rPr>
        <w:t xml:space="preserve"> децембру 2022.</w:t>
      </w:r>
      <w:r w:rsidR="00597732">
        <w:rPr>
          <w:lang w:val="sr-Cyrl-RS"/>
        </w:rPr>
        <w:t xml:space="preserve"> године</w:t>
      </w:r>
      <w:r w:rsidR="00266870">
        <w:rPr>
          <w:lang w:val="sr-Cyrl-RS"/>
        </w:rPr>
        <w:t xml:space="preserve"> попуњено је 910</w:t>
      </w:r>
      <w:r w:rsidR="0013647A">
        <w:rPr>
          <w:lang w:val="sr-Cyrl-RS"/>
        </w:rPr>
        <w:t xml:space="preserve"> </w:t>
      </w:r>
      <w:r w:rsidR="00597732">
        <w:rPr>
          <w:lang w:val="sr-Cyrl-RS"/>
        </w:rPr>
        <w:t>470 био</w:t>
      </w:r>
      <w:r w:rsidR="00266870">
        <w:rPr>
          <w:lang w:val="sr-Cyrl-RS"/>
        </w:rPr>
        <w:t xml:space="preserve">упитника </w:t>
      </w:r>
      <w:r w:rsidR="0013647A">
        <w:rPr>
          <w:lang w:val="sr-Cyrl-RS"/>
        </w:rPr>
        <w:t>након чега</w:t>
      </w:r>
      <w:r w:rsidR="00266870">
        <w:rPr>
          <w:lang w:val="sr-Cyrl-RS"/>
        </w:rPr>
        <w:t xml:space="preserve"> је утврђено да су са високим ризиком 87 504 газдинства</w:t>
      </w:r>
      <w:r w:rsidR="000B2770">
        <w:rPr>
          <w:lang w:val="sr-Cyrl-RS"/>
        </w:rPr>
        <w:t>,</w:t>
      </w:r>
      <w:r w:rsidR="00266870">
        <w:rPr>
          <w:lang w:val="sr-Cyrl-RS"/>
        </w:rPr>
        <w:t xml:space="preserve"> </w:t>
      </w:r>
      <w:r w:rsidR="000B2770">
        <w:rPr>
          <w:szCs w:val="24"/>
          <w:lang w:val="sr-Cyrl-RS"/>
        </w:rPr>
        <w:t>односно 95,66% газдинстава</w:t>
      </w:r>
      <w:r w:rsidR="00266870">
        <w:rPr>
          <w:szCs w:val="24"/>
          <w:lang w:val="sr-Cyrl-RS"/>
        </w:rPr>
        <w:t xml:space="preserve"> нису на задовољавајућем нивоу. </w:t>
      </w:r>
      <w:r w:rsidR="000B2770">
        <w:rPr>
          <w:szCs w:val="24"/>
          <w:lang w:val="sr-Cyrl-RS"/>
        </w:rPr>
        <w:t>У 2023.</w:t>
      </w:r>
      <w:r w:rsidR="00597732">
        <w:rPr>
          <w:szCs w:val="24"/>
          <w:lang w:val="sr-Cyrl-RS"/>
        </w:rPr>
        <w:t xml:space="preserve"> години</w:t>
      </w:r>
      <w:bookmarkStart w:id="0" w:name="_GoBack"/>
      <w:bookmarkEnd w:id="0"/>
      <w:r w:rsidR="000B2770">
        <w:rPr>
          <w:szCs w:val="24"/>
          <w:lang w:val="sr-Cyrl-RS"/>
        </w:rPr>
        <w:t xml:space="preserve"> донето</w:t>
      </w:r>
      <w:r w:rsidR="00DA13D6">
        <w:rPr>
          <w:szCs w:val="24"/>
          <w:lang w:val="sr-Cyrl-RS"/>
        </w:rPr>
        <w:t xml:space="preserve"> </w:t>
      </w:r>
      <w:r w:rsidR="000B2770">
        <w:rPr>
          <w:szCs w:val="24"/>
          <w:lang w:val="sr-Cyrl-RS"/>
        </w:rPr>
        <w:t>је</w:t>
      </w:r>
      <w:r w:rsidR="00DA13D6">
        <w:rPr>
          <w:szCs w:val="24"/>
          <w:lang w:val="sr-Cyrl-RS"/>
        </w:rPr>
        <w:t xml:space="preserve"> 16 решења о проглашењу заражен</w:t>
      </w:r>
      <w:r w:rsidR="0013647A">
        <w:rPr>
          <w:szCs w:val="24"/>
          <w:lang w:val="sr-Cyrl-RS"/>
        </w:rPr>
        <w:t>и</w:t>
      </w:r>
      <w:r w:rsidR="00DA13D6">
        <w:rPr>
          <w:szCs w:val="24"/>
          <w:lang w:val="sr-Cyrl-RS"/>
        </w:rPr>
        <w:t xml:space="preserve">х подручја, дијагностикована је болест код 243 дивље свиње, а </w:t>
      </w:r>
      <w:r w:rsidR="000B2770">
        <w:rPr>
          <w:szCs w:val="24"/>
          <w:lang w:val="sr-Cyrl-RS"/>
        </w:rPr>
        <w:t xml:space="preserve">регистровано је и </w:t>
      </w:r>
      <w:r w:rsidR="00DA13D6">
        <w:rPr>
          <w:szCs w:val="24"/>
          <w:lang w:val="sr-Cyrl-RS"/>
        </w:rPr>
        <w:t xml:space="preserve">738 </w:t>
      </w:r>
      <w:r w:rsidR="0013647A">
        <w:rPr>
          <w:szCs w:val="24"/>
          <w:lang w:val="sr-Cyrl-RS"/>
        </w:rPr>
        <w:t xml:space="preserve">случајева </w:t>
      </w:r>
      <w:r w:rsidR="00DA13D6">
        <w:rPr>
          <w:szCs w:val="24"/>
          <w:lang w:val="sr-Cyrl-RS"/>
        </w:rPr>
        <w:t xml:space="preserve">код домаћих свиња. У зараженим домаћинствима спроведене су све неопходне </w:t>
      </w:r>
      <w:r w:rsidR="0013647A">
        <w:rPr>
          <w:szCs w:val="24"/>
          <w:lang w:val="sr-Cyrl-RS"/>
        </w:rPr>
        <w:t xml:space="preserve">мере </w:t>
      </w:r>
      <w:r w:rsidR="00DA13D6">
        <w:rPr>
          <w:szCs w:val="24"/>
          <w:lang w:val="sr-Cyrl-RS"/>
        </w:rPr>
        <w:t xml:space="preserve">у складу са решењем Управе за ветерину, извршена је еутаназија </w:t>
      </w:r>
      <w:r w:rsidR="0013647A">
        <w:rPr>
          <w:szCs w:val="24"/>
          <w:lang w:val="sr-Cyrl-RS"/>
        </w:rPr>
        <w:t>над 3303 свиње. Генерално,</w:t>
      </w:r>
      <w:r w:rsidR="00DA13D6">
        <w:rPr>
          <w:szCs w:val="24"/>
          <w:lang w:val="sr-Cyrl-RS"/>
        </w:rPr>
        <w:t xml:space="preserve"> иако постоје тешкоће у спречавању ширења ове болести министарсто и Управа за ветерину свакодневно</w:t>
      </w:r>
      <w:r w:rsidR="000B2770">
        <w:rPr>
          <w:szCs w:val="24"/>
          <w:lang w:val="sr-Cyrl-RS"/>
        </w:rPr>
        <w:t>,</w:t>
      </w:r>
      <w:r w:rsidR="00DA13D6">
        <w:rPr>
          <w:szCs w:val="24"/>
          <w:lang w:val="sr-Cyrl-RS"/>
        </w:rPr>
        <w:t xml:space="preserve"> </w:t>
      </w:r>
      <w:r w:rsidR="0013647A">
        <w:rPr>
          <w:szCs w:val="24"/>
          <w:lang w:val="sr-Cyrl-RS"/>
        </w:rPr>
        <w:t>и у континуитету</w:t>
      </w:r>
      <w:r w:rsidR="000B2770">
        <w:rPr>
          <w:szCs w:val="24"/>
          <w:lang w:val="sr-Cyrl-RS"/>
        </w:rPr>
        <w:t>,</w:t>
      </w:r>
      <w:r w:rsidR="0013647A">
        <w:rPr>
          <w:szCs w:val="24"/>
          <w:lang w:val="sr-Cyrl-RS"/>
        </w:rPr>
        <w:t xml:space="preserve"> </w:t>
      </w:r>
      <w:r w:rsidR="000B2770">
        <w:rPr>
          <w:szCs w:val="24"/>
          <w:lang w:val="sr-Cyrl-RS"/>
        </w:rPr>
        <w:t>у складу са Правилником</w:t>
      </w:r>
      <w:r w:rsidR="0013647A">
        <w:rPr>
          <w:szCs w:val="24"/>
          <w:lang w:val="sr-Cyrl-RS"/>
        </w:rPr>
        <w:t xml:space="preserve"> </w:t>
      </w:r>
      <w:r w:rsidR="00DA13D6">
        <w:rPr>
          <w:szCs w:val="24"/>
          <w:lang w:val="sr-Cyrl-RS"/>
        </w:rPr>
        <w:t>спроводе активни надзор над газдинствима кој</w:t>
      </w:r>
      <w:r w:rsidR="0013647A">
        <w:rPr>
          <w:szCs w:val="24"/>
          <w:lang w:val="sr-Cyrl-RS"/>
        </w:rPr>
        <w:t>а</w:t>
      </w:r>
      <w:r w:rsidR="00DA13D6">
        <w:rPr>
          <w:szCs w:val="24"/>
          <w:lang w:val="sr-Cyrl-RS"/>
        </w:rPr>
        <w:t xml:space="preserve"> држе свиње</w:t>
      </w:r>
      <w:r w:rsidR="0013647A">
        <w:rPr>
          <w:szCs w:val="24"/>
          <w:lang w:val="sr-Cyrl-RS"/>
        </w:rPr>
        <w:t>, а спроводи се и мониторинг н</w:t>
      </w:r>
      <w:r w:rsidR="00607ED6">
        <w:rPr>
          <w:szCs w:val="24"/>
          <w:lang w:val="sr-Cyrl-RS"/>
        </w:rPr>
        <w:t xml:space="preserve">ад дивљим свињама на подручју целе земље, нагласио је на крају излагања </w:t>
      </w:r>
      <w:r w:rsidR="00607ED6" w:rsidRPr="00FF7743">
        <w:rPr>
          <w:szCs w:val="24"/>
          <w:lang w:val="sr-Cyrl-RS"/>
        </w:rPr>
        <w:t>Милош Петровић, директор Управе за ветерину</w:t>
      </w:r>
      <w:r w:rsidR="00607ED6">
        <w:rPr>
          <w:szCs w:val="24"/>
          <w:lang w:val="sr-Cyrl-RS"/>
        </w:rPr>
        <w:t>.</w:t>
      </w:r>
    </w:p>
    <w:p w:rsidR="00DB0E47" w:rsidRPr="00FF7743" w:rsidRDefault="00E35233" w:rsidP="00DB0E47">
      <w:pPr>
        <w:jc w:val="both"/>
        <w:rPr>
          <w:color w:val="C00000"/>
          <w:szCs w:val="24"/>
          <w:lang w:val="sr-Cyrl-RS"/>
        </w:rPr>
      </w:pPr>
      <w:r>
        <w:rPr>
          <w:szCs w:val="24"/>
          <w:lang w:val="sr-Cyrl-RS"/>
        </w:rPr>
        <w:tab/>
      </w:r>
      <w:r w:rsidR="00DB0E47" w:rsidRPr="00FF7743">
        <w:rPr>
          <w:szCs w:val="24"/>
          <w:lang w:val="sr-Cyrl-RS"/>
        </w:rPr>
        <w:t>У дискусији су учествовали</w:t>
      </w:r>
      <w:r w:rsidR="00D34EC4">
        <w:rPr>
          <w:szCs w:val="24"/>
          <w:lang w:val="sr-Cyrl-RS"/>
        </w:rPr>
        <w:t xml:space="preserve"> народни посланици: </w:t>
      </w:r>
      <w:r w:rsidR="00DB0E47" w:rsidRPr="00FF7743">
        <w:rPr>
          <w:szCs w:val="24"/>
          <w:lang w:val="sr-Cyrl-RS"/>
        </w:rPr>
        <w:t xml:space="preserve">Маријан Ристичевић, Милован Јаковљевић, Дејан Игњатовић, </w:t>
      </w:r>
      <w:r w:rsidR="00D34EC4">
        <w:rPr>
          <w:szCs w:val="24"/>
          <w:lang w:val="sr-Cyrl-RS"/>
        </w:rPr>
        <w:t xml:space="preserve">Милија Милетић, др </w:t>
      </w:r>
      <w:r w:rsidR="009119C0" w:rsidRPr="00FF7743">
        <w:rPr>
          <w:szCs w:val="24"/>
          <w:lang w:val="sr-Cyrl-RS"/>
        </w:rPr>
        <w:t>Ненад Митровић, Ило Михајловски</w:t>
      </w:r>
      <w:r w:rsidR="00607ED6">
        <w:rPr>
          <w:szCs w:val="24"/>
          <w:lang w:val="sr-Cyrl-RS"/>
        </w:rPr>
        <w:t xml:space="preserve"> и Момир Стојилковић.</w:t>
      </w:r>
    </w:p>
    <w:p w:rsidR="00DB0E47" w:rsidRDefault="00DB0E47" w:rsidP="00DB0E47">
      <w:pPr>
        <w:jc w:val="both"/>
        <w:rPr>
          <w:rFonts w:eastAsia="Times New Roman"/>
          <w:szCs w:val="24"/>
          <w:lang w:val="sr-Cyrl-RS" w:eastAsia="en-GB"/>
        </w:rPr>
      </w:pPr>
      <w:r w:rsidRPr="00FF7743">
        <w:rPr>
          <w:rFonts w:eastAsia="Times New Roman"/>
          <w:szCs w:val="24"/>
          <w:lang w:val="sr-Cyrl-RS" w:eastAsia="en-GB"/>
        </w:rPr>
        <w:tab/>
        <w:t xml:space="preserve">Након расправе о тачки дневног реда </w:t>
      </w:r>
      <w:proofErr w:type="spellStart"/>
      <w:r w:rsidRPr="00FF7743">
        <w:rPr>
          <w:rFonts w:eastAsia="Times New Roman"/>
          <w:szCs w:val="24"/>
          <w:lang w:val="en-GB" w:eastAsia="en-GB"/>
        </w:rPr>
        <w:t>Одбор</w:t>
      </w:r>
      <w:proofErr w:type="spellEnd"/>
      <w:r w:rsidR="00D34EC4">
        <w:rPr>
          <w:rFonts w:eastAsia="Times New Roman"/>
          <w:szCs w:val="24"/>
          <w:lang w:val="sr-Cyrl-RS" w:eastAsia="en-GB"/>
        </w:rPr>
        <w:t xml:space="preserve"> је </w:t>
      </w:r>
      <w:r w:rsidRPr="00FF7743">
        <w:rPr>
          <w:rFonts w:eastAsia="Times New Roman"/>
          <w:szCs w:val="24"/>
          <w:lang w:val="sr-Cyrl-RS" w:eastAsia="en-GB"/>
        </w:rPr>
        <w:t>већином гласова</w:t>
      </w:r>
      <w:r w:rsidR="00E35233">
        <w:rPr>
          <w:rFonts w:eastAsiaTheme="minorHAnsi"/>
          <w:szCs w:val="24"/>
          <w:lang w:val="sr-Cyrl-RS"/>
        </w:rPr>
        <w:t xml:space="preserve"> (12</w:t>
      </w:r>
      <w:r w:rsidR="00D34EC4">
        <w:rPr>
          <w:rFonts w:eastAsiaTheme="minorHAnsi"/>
          <w:szCs w:val="24"/>
          <w:lang w:val="sr-Cyrl-RS"/>
        </w:rPr>
        <w:t xml:space="preserve"> за, 1 уздржан) донео </w:t>
      </w:r>
      <w:r w:rsidRPr="00FF7743">
        <w:rPr>
          <w:rFonts w:eastAsia="Times New Roman"/>
          <w:szCs w:val="24"/>
          <w:lang w:val="sr-Cyrl-RS" w:eastAsia="en-GB"/>
        </w:rPr>
        <w:t>следећи:</w:t>
      </w:r>
    </w:p>
    <w:p w:rsidR="00D34EC4" w:rsidRDefault="00D34EC4" w:rsidP="00D34EC4">
      <w:pPr>
        <w:spacing w:after="0" w:line="240" w:lineRule="auto"/>
        <w:ind w:firstLine="567"/>
        <w:jc w:val="both"/>
        <w:rPr>
          <w:rFonts w:eastAsia="Times New Roman"/>
          <w:szCs w:val="24"/>
          <w:lang w:eastAsia="en-GB"/>
        </w:rPr>
      </w:pPr>
      <w:r w:rsidRPr="00030CC2">
        <w:rPr>
          <w:rFonts w:eastAsia="Times New Roman"/>
          <w:szCs w:val="24"/>
          <w:lang w:eastAsia="en-GB"/>
        </w:rPr>
        <w:t xml:space="preserve">                           </w:t>
      </w:r>
      <w:r>
        <w:rPr>
          <w:rFonts w:eastAsia="Times New Roman"/>
          <w:szCs w:val="24"/>
          <w:lang w:eastAsia="en-GB"/>
        </w:rPr>
        <w:t xml:space="preserve">                      </w:t>
      </w:r>
      <w:r>
        <w:rPr>
          <w:rFonts w:eastAsia="Times New Roman"/>
          <w:szCs w:val="24"/>
          <w:lang w:val="sr-Cyrl-RS" w:eastAsia="en-GB"/>
        </w:rPr>
        <w:t xml:space="preserve">   </w:t>
      </w:r>
      <w:r>
        <w:rPr>
          <w:rFonts w:eastAsia="Times New Roman"/>
          <w:szCs w:val="24"/>
          <w:lang w:eastAsia="en-GB"/>
        </w:rPr>
        <w:t xml:space="preserve"> </w:t>
      </w:r>
      <w:r w:rsidRPr="00030CC2">
        <w:rPr>
          <w:rFonts w:eastAsia="Times New Roman"/>
          <w:szCs w:val="24"/>
          <w:lang w:eastAsia="en-GB"/>
        </w:rPr>
        <w:t xml:space="preserve"> З а к љ у ч а к    </w:t>
      </w:r>
    </w:p>
    <w:p w:rsidR="001312F8" w:rsidRPr="00D34EC4" w:rsidRDefault="00D34EC4" w:rsidP="00D34EC4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  <w:r w:rsidRPr="00030CC2">
        <w:rPr>
          <w:rFonts w:eastAsia="Times New Roman"/>
          <w:szCs w:val="24"/>
          <w:lang w:eastAsia="en-GB"/>
        </w:rPr>
        <w:t xml:space="preserve"> </w:t>
      </w:r>
    </w:p>
    <w:p w:rsidR="00DB0E47" w:rsidRPr="003E2690" w:rsidRDefault="001312F8" w:rsidP="003E2690">
      <w:pPr>
        <w:spacing w:after="0"/>
        <w:ind w:firstLine="720"/>
        <w:jc w:val="both"/>
        <w:rPr>
          <w:rFonts w:eastAsia="Times New Roman"/>
          <w:szCs w:val="24"/>
          <w:lang w:val="sr-Cyrl-RS"/>
        </w:rPr>
      </w:pPr>
      <w:r w:rsidRPr="00FF7743">
        <w:rPr>
          <w:rFonts w:eastAsia="Times New Roman"/>
          <w:szCs w:val="24"/>
          <w:lang w:val="sr-Cyrl-RS"/>
        </w:rPr>
        <w:t>Одбор препоручује да Министарство пољопривреде, шумарства и водопривреде, Управа за ветерину, Управа за шуме, обрате посебну пажњу у сузбијању заразних болести код животиња на болест афричке куге свиња. Одбор, поред Националног кризног центра који се бави овим проблемом, препоручује да, уколико се болест афричке куге свиња нагло прошири у региону и Републици Србији, формира и оперативни штаб за сузбијање афричке куге свиња на нивоу Владе Републике Србије и у њега укључе Ловачки савез Србије, Ловачки савез Војводине, представници Војске Србије, као и представници других неопходних министарстава, органа и организација.</w:t>
      </w:r>
    </w:p>
    <w:p w:rsidR="00DB0E47" w:rsidRPr="00FF7743" w:rsidRDefault="00DB0E47" w:rsidP="00D34EC4">
      <w:pPr>
        <w:ind w:firstLine="720"/>
        <w:jc w:val="both"/>
        <w:rPr>
          <w:szCs w:val="24"/>
          <w:lang w:val="sr-Cyrl-RS"/>
        </w:rPr>
      </w:pPr>
      <w:proofErr w:type="spellStart"/>
      <w:r w:rsidRPr="00FF7743">
        <w:rPr>
          <w:szCs w:val="24"/>
        </w:rPr>
        <w:lastRenderedPageBreak/>
        <w:t>Пошто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других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питања</w:t>
      </w:r>
      <w:proofErr w:type="spellEnd"/>
      <w:r w:rsidRPr="00FF7743">
        <w:rPr>
          <w:szCs w:val="24"/>
        </w:rPr>
        <w:t xml:space="preserve"> и </w:t>
      </w:r>
      <w:proofErr w:type="spellStart"/>
      <w:r w:rsidRPr="00FF7743">
        <w:rPr>
          <w:szCs w:val="24"/>
        </w:rPr>
        <w:t>предлога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није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било</w:t>
      </w:r>
      <w:proofErr w:type="spellEnd"/>
      <w:r w:rsidRPr="00FF7743">
        <w:rPr>
          <w:szCs w:val="24"/>
        </w:rPr>
        <w:t xml:space="preserve">, </w:t>
      </w:r>
      <w:proofErr w:type="spellStart"/>
      <w:r w:rsidRPr="00FF7743">
        <w:rPr>
          <w:szCs w:val="24"/>
        </w:rPr>
        <w:t>седница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је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закључена</w:t>
      </w:r>
      <w:proofErr w:type="spellEnd"/>
      <w:r w:rsidRPr="00FF7743">
        <w:rPr>
          <w:szCs w:val="24"/>
        </w:rPr>
        <w:t xml:space="preserve"> у</w:t>
      </w:r>
      <w:r w:rsidRPr="00FF7743">
        <w:rPr>
          <w:szCs w:val="24"/>
          <w:lang w:val="sr-Cyrl-RS"/>
        </w:rPr>
        <w:t xml:space="preserve"> </w:t>
      </w:r>
      <w:r w:rsidR="00E35233">
        <w:rPr>
          <w:szCs w:val="24"/>
          <w:lang w:val="sr-Cyrl-RS"/>
        </w:rPr>
        <w:t>13</w:t>
      </w:r>
      <w:proofErr w:type="gramStart"/>
      <w:r w:rsidR="00E35233">
        <w:rPr>
          <w:szCs w:val="24"/>
          <w:lang w:val="sr-Cyrl-RS"/>
        </w:rPr>
        <w:t>,00</w:t>
      </w:r>
      <w:proofErr w:type="gramEnd"/>
      <w:r w:rsidRPr="00FF7743">
        <w:rPr>
          <w:szCs w:val="24"/>
          <w:vertAlign w:val="subscript"/>
          <w:lang w:val="sr-Cyrl-RS"/>
        </w:rPr>
        <w:t xml:space="preserve">   </w:t>
      </w:r>
      <w:proofErr w:type="spellStart"/>
      <w:r w:rsidRPr="00FF7743">
        <w:rPr>
          <w:szCs w:val="24"/>
        </w:rPr>
        <w:t>часова</w:t>
      </w:r>
      <w:proofErr w:type="spellEnd"/>
      <w:r w:rsidRPr="00FF7743">
        <w:rPr>
          <w:szCs w:val="24"/>
        </w:rPr>
        <w:t>.</w:t>
      </w:r>
    </w:p>
    <w:p w:rsidR="00D34EC4" w:rsidRDefault="00DB0E47" w:rsidP="00D34EC4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</w:rPr>
      </w:pPr>
      <w:proofErr w:type="spellStart"/>
      <w:proofErr w:type="gramStart"/>
      <w:r w:rsidRPr="00FF7743">
        <w:rPr>
          <w:szCs w:val="24"/>
        </w:rPr>
        <w:t>Саставни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део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овог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записника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чини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обрађени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тонски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снимак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седнице</w:t>
      </w:r>
      <w:proofErr w:type="spellEnd"/>
      <w:r w:rsidRPr="00FF7743">
        <w:rPr>
          <w:szCs w:val="24"/>
        </w:rPr>
        <w:t xml:space="preserve"> </w:t>
      </w:r>
      <w:proofErr w:type="spellStart"/>
      <w:r w:rsidRPr="00FF7743">
        <w:rPr>
          <w:szCs w:val="24"/>
        </w:rPr>
        <w:t>Одбора</w:t>
      </w:r>
      <w:proofErr w:type="spellEnd"/>
      <w:r w:rsidR="00D34EC4">
        <w:rPr>
          <w:szCs w:val="24"/>
          <w:lang w:val="sr-Cyrl-RS"/>
        </w:rPr>
        <w:t xml:space="preserve">, </w:t>
      </w:r>
      <w:r w:rsidR="00D34EC4">
        <w:rPr>
          <w:szCs w:val="24"/>
        </w:rPr>
        <w:t xml:space="preserve">а </w:t>
      </w:r>
      <w:proofErr w:type="spellStart"/>
      <w:r w:rsidR="00D34EC4">
        <w:rPr>
          <w:szCs w:val="24"/>
        </w:rPr>
        <w:t>видео</w:t>
      </w:r>
      <w:proofErr w:type="spellEnd"/>
      <w:r w:rsidR="00D34EC4">
        <w:rPr>
          <w:szCs w:val="24"/>
        </w:rPr>
        <w:t xml:space="preserve"> </w:t>
      </w:r>
      <w:proofErr w:type="spellStart"/>
      <w:r w:rsidR="00D34EC4">
        <w:rPr>
          <w:szCs w:val="24"/>
        </w:rPr>
        <w:t>запис</w:t>
      </w:r>
      <w:proofErr w:type="spellEnd"/>
      <w:r w:rsidR="00D34EC4">
        <w:rPr>
          <w:szCs w:val="24"/>
        </w:rPr>
        <w:t xml:space="preserve"> </w:t>
      </w:r>
      <w:proofErr w:type="spellStart"/>
      <w:r w:rsidR="00D34EC4">
        <w:rPr>
          <w:szCs w:val="24"/>
        </w:rPr>
        <w:t>се</w:t>
      </w:r>
      <w:proofErr w:type="spellEnd"/>
      <w:r w:rsidR="00D34EC4">
        <w:rPr>
          <w:szCs w:val="24"/>
        </w:rPr>
        <w:t xml:space="preserve"> </w:t>
      </w:r>
      <w:proofErr w:type="spellStart"/>
      <w:r w:rsidR="00D34EC4">
        <w:rPr>
          <w:szCs w:val="24"/>
        </w:rPr>
        <w:t>налази</w:t>
      </w:r>
      <w:proofErr w:type="spellEnd"/>
      <w:r w:rsidR="00D34EC4">
        <w:rPr>
          <w:szCs w:val="24"/>
        </w:rPr>
        <w:t xml:space="preserve"> </w:t>
      </w:r>
      <w:proofErr w:type="spellStart"/>
      <w:r w:rsidR="00D34EC4">
        <w:rPr>
          <w:szCs w:val="24"/>
        </w:rPr>
        <w:t>на</w:t>
      </w:r>
      <w:proofErr w:type="spellEnd"/>
      <w:r w:rsidR="00D34EC4">
        <w:rPr>
          <w:szCs w:val="24"/>
        </w:rPr>
        <w:t xml:space="preserve"> </w:t>
      </w:r>
      <w:proofErr w:type="spellStart"/>
      <w:r w:rsidR="00D34EC4">
        <w:rPr>
          <w:szCs w:val="24"/>
        </w:rPr>
        <w:t>интернет</w:t>
      </w:r>
      <w:proofErr w:type="spellEnd"/>
      <w:r w:rsidR="00D34EC4">
        <w:rPr>
          <w:szCs w:val="24"/>
        </w:rPr>
        <w:t xml:space="preserve"> </w:t>
      </w:r>
      <w:proofErr w:type="spellStart"/>
      <w:r w:rsidR="00D34EC4">
        <w:rPr>
          <w:szCs w:val="24"/>
        </w:rPr>
        <w:t>страници</w:t>
      </w:r>
      <w:proofErr w:type="spellEnd"/>
      <w:r w:rsidR="00D34EC4">
        <w:rPr>
          <w:szCs w:val="24"/>
        </w:rPr>
        <w:t xml:space="preserve"> </w:t>
      </w:r>
      <w:proofErr w:type="spellStart"/>
      <w:r w:rsidR="00D34EC4">
        <w:rPr>
          <w:szCs w:val="24"/>
        </w:rPr>
        <w:t>Народне</w:t>
      </w:r>
      <w:proofErr w:type="spellEnd"/>
      <w:r w:rsidR="00D34EC4">
        <w:rPr>
          <w:szCs w:val="24"/>
        </w:rPr>
        <w:t xml:space="preserve"> </w:t>
      </w:r>
      <w:proofErr w:type="spellStart"/>
      <w:r w:rsidR="00D34EC4">
        <w:rPr>
          <w:szCs w:val="24"/>
        </w:rPr>
        <w:t>скупштине</w:t>
      </w:r>
      <w:proofErr w:type="spellEnd"/>
      <w:r w:rsidR="00D34EC4">
        <w:rPr>
          <w:szCs w:val="24"/>
        </w:rPr>
        <w:t>.</w:t>
      </w:r>
      <w:proofErr w:type="gramEnd"/>
    </w:p>
    <w:p w:rsidR="00DB0E47" w:rsidRDefault="00DB0E47" w:rsidP="00DB0E47">
      <w:pPr>
        <w:jc w:val="both"/>
        <w:rPr>
          <w:szCs w:val="24"/>
          <w:lang w:val="sr-Cyrl-CS"/>
        </w:rPr>
      </w:pPr>
    </w:p>
    <w:p w:rsidR="00D34EC4" w:rsidRPr="00FF7743" w:rsidRDefault="00D34EC4" w:rsidP="00DB0E47">
      <w:pPr>
        <w:jc w:val="both"/>
        <w:rPr>
          <w:szCs w:val="24"/>
          <w:lang w:val="sr-Cyrl-CS"/>
        </w:rPr>
      </w:pPr>
    </w:p>
    <w:p w:rsidR="00DB0E47" w:rsidRPr="00FF7743" w:rsidRDefault="00DB0E47" w:rsidP="00DB0E47">
      <w:pPr>
        <w:jc w:val="both"/>
        <w:rPr>
          <w:szCs w:val="24"/>
          <w:lang w:val="sr-Cyrl-CS"/>
        </w:rPr>
      </w:pPr>
      <w:r w:rsidRPr="00FF7743">
        <w:rPr>
          <w:szCs w:val="24"/>
          <w:lang w:val="sr-Cyrl-CS"/>
        </w:rPr>
        <w:t xml:space="preserve">         СЕКРЕТАР </w:t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  <w:t xml:space="preserve">                           ПРЕДСЕДНИК </w:t>
      </w:r>
    </w:p>
    <w:p w:rsidR="00DB0E47" w:rsidRPr="00FF7743" w:rsidRDefault="00DB0E47" w:rsidP="00DB0E47">
      <w:pPr>
        <w:jc w:val="both"/>
        <w:rPr>
          <w:szCs w:val="24"/>
        </w:rPr>
      </w:pPr>
      <w:r w:rsidRPr="00FF7743">
        <w:rPr>
          <w:szCs w:val="24"/>
          <w:lang w:val="sr-Cyrl-CS"/>
        </w:rPr>
        <w:t xml:space="preserve">     Бранка Златовић</w:t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</w:r>
      <w:r w:rsidRPr="00FF7743">
        <w:rPr>
          <w:szCs w:val="24"/>
          <w:lang w:val="sr-Cyrl-CS"/>
        </w:rPr>
        <w:tab/>
        <w:t xml:space="preserve">    </w:t>
      </w:r>
      <w:r w:rsidRPr="00FF7743">
        <w:rPr>
          <w:szCs w:val="24"/>
        </w:rPr>
        <w:t xml:space="preserve">           </w:t>
      </w:r>
      <w:r w:rsidRPr="00FF7743">
        <w:rPr>
          <w:szCs w:val="24"/>
          <w:lang w:val="sr-Cyrl-RS"/>
        </w:rPr>
        <w:t xml:space="preserve">          </w:t>
      </w:r>
      <w:r w:rsidRPr="00FF7743">
        <w:rPr>
          <w:szCs w:val="24"/>
          <w:lang w:val="sr-Cyrl-CS"/>
        </w:rPr>
        <w:t>Маријан Ристичевић</w:t>
      </w:r>
    </w:p>
    <w:p w:rsidR="00014F00" w:rsidRPr="00FF7743" w:rsidRDefault="00014F00"/>
    <w:sectPr w:rsidR="00014F00" w:rsidRPr="00FF7743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00" w:rsidRDefault="009D3D00" w:rsidP="003E2690">
      <w:pPr>
        <w:spacing w:after="0" w:line="240" w:lineRule="auto"/>
      </w:pPr>
      <w:r>
        <w:separator/>
      </w:r>
    </w:p>
  </w:endnote>
  <w:endnote w:type="continuationSeparator" w:id="0">
    <w:p w:rsidR="009D3D00" w:rsidRDefault="009D3D00" w:rsidP="003E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00" w:rsidRDefault="009D3D00" w:rsidP="003E2690">
      <w:pPr>
        <w:spacing w:after="0" w:line="240" w:lineRule="auto"/>
      </w:pPr>
      <w:r>
        <w:separator/>
      </w:r>
    </w:p>
  </w:footnote>
  <w:footnote w:type="continuationSeparator" w:id="0">
    <w:p w:rsidR="009D3D00" w:rsidRDefault="009D3D00" w:rsidP="003E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88F0C0E0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06B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0561F9"/>
    <w:multiLevelType w:val="hybridMultilevel"/>
    <w:tmpl w:val="37983E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E47"/>
    <w:rsid w:val="00014F00"/>
    <w:rsid w:val="000B2770"/>
    <w:rsid w:val="000C7077"/>
    <w:rsid w:val="000E4AD5"/>
    <w:rsid w:val="001312F8"/>
    <w:rsid w:val="0013647A"/>
    <w:rsid w:val="00266870"/>
    <w:rsid w:val="00291732"/>
    <w:rsid w:val="002B0FAA"/>
    <w:rsid w:val="00323865"/>
    <w:rsid w:val="00354E98"/>
    <w:rsid w:val="003E2690"/>
    <w:rsid w:val="00410753"/>
    <w:rsid w:val="00437382"/>
    <w:rsid w:val="00477A95"/>
    <w:rsid w:val="004A32F0"/>
    <w:rsid w:val="004A7760"/>
    <w:rsid w:val="004E5128"/>
    <w:rsid w:val="004F1BF1"/>
    <w:rsid w:val="0050186B"/>
    <w:rsid w:val="005709B2"/>
    <w:rsid w:val="00597732"/>
    <w:rsid w:val="00606184"/>
    <w:rsid w:val="00607ED6"/>
    <w:rsid w:val="00657FEE"/>
    <w:rsid w:val="006D5201"/>
    <w:rsid w:val="006E4392"/>
    <w:rsid w:val="008264E7"/>
    <w:rsid w:val="00843F1F"/>
    <w:rsid w:val="008856E4"/>
    <w:rsid w:val="008975FD"/>
    <w:rsid w:val="008B3708"/>
    <w:rsid w:val="008F2867"/>
    <w:rsid w:val="009119C0"/>
    <w:rsid w:val="00950AE8"/>
    <w:rsid w:val="00955985"/>
    <w:rsid w:val="009A1C1A"/>
    <w:rsid w:val="009D3D00"/>
    <w:rsid w:val="009E5563"/>
    <w:rsid w:val="009F7AE9"/>
    <w:rsid w:val="00A055B4"/>
    <w:rsid w:val="00A30532"/>
    <w:rsid w:val="00A6291E"/>
    <w:rsid w:val="00B2208D"/>
    <w:rsid w:val="00B87771"/>
    <w:rsid w:val="00BA297F"/>
    <w:rsid w:val="00C16C04"/>
    <w:rsid w:val="00C71858"/>
    <w:rsid w:val="00CB386E"/>
    <w:rsid w:val="00D34EC4"/>
    <w:rsid w:val="00D812BB"/>
    <w:rsid w:val="00D90F4C"/>
    <w:rsid w:val="00DA13D6"/>
    <w:rsid w:val="00DB0E47"/>
    <w:rsid w:val="00DE6DF3"/>
    <w:rsid w:val="00E35233"/>
    <w:rsid w:val="00E43474"/>
    <w:rsid w:val="00EB0C8E"/>
    <w:rsid w:val="00ED2843"/>
    <w:rsid w:val="00F20E15"/>
    <w:rsid w:val="00FA228F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47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0E47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Style91">
    <w:name w:val="Style91"/>
    <w:basedOn w:val="Normal"/>
    <w:uiPriority w:val="99"/>
    <w:rsid w:val="00DB0E47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character" w:customStyle="1" w:styleId="Bodytext2">
    <w:name w:val="Body text (2)_"/>
    <w:basedOn w:val="DefaultParagraphFont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3pt">
    <w:name w:val="Body text (2) + Spacing 3 pt"/>
    <w:basedOn w:val="Bodytext2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9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E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90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47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E4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B0E47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Style91">
    <w:name w:val="Style91"/>
    <w:basedOn w:val="Normal"/>
    <w:uiPriority w:val="99"/>
    <w:rsid w:val="00DB0E47"/>
    <w:pPr>
      <w:widowControl w:val="0"/>
      <w:autoSpaceDE w:val="0"/>
      <w:autoSpaceDN w:val="0"/>
      <w:adjustRightInd w:val="0"/>
      <w:spacing w:after="0" w:line="275" w:lineRule="exact"/>
      <w:ind w:firstLine="720"/>
      <w:jc w:val="both"/>
    </w:pPr>
    <w:rPr>
      <w:rFonts w:ascii="Bookman Old Style" w:eastAsiaTheme="minorEastAsia" w:hAnsi="Bookman Old Style"/>
      <w:szCs w:val="24"/>
    </w:rPr>
  </w:style>
  <w:style w:type="character" w:customStyle="1" w:styleId="Bodytext2">
    <w:name w:val="Body text (2)_"/>
    <w:basedOn w:val="DefaultParagraphFont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3pt">
    <w:name w:val="Body text (2) + Spacing 3 pt"/>
    <w:basedOn w:val="Bodytext2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8F28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690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E26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690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Jevtović</dc:creator>
  <cp:keywords/>
  <dc:description/>
  <cp:lastModifiedBy>Zeljko Popdimitrovski</cp:lastModifiedBy>
  <cp:revision>28</cp:revision>
  <dcterms:created xsi:type="dcterms:W3CDTF">2023-07-11T09:02:00Z</dcterms:created>
  <dcterms:modified xsi:type="dcterms:W3CDTF">2023-08-22T09:15:00Z</dcterms:modified>
</cp:coreProperties>
</file>